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8" w:rsidRPr="007450D7" w:rsidRDefault="00F778B4">
      <w:pPr>
        <w:rPr>
          <w:rFonts w:ascii="Times New Roman" w:hAnsi="Times New Roman" w:cs="Times New Roman"/>
          <w:b/>
          <w:sz w:val="24"/>
          <w:szCs w:val="24"/>
        </w:rPr>
      </w:pPr>
      <w:r w:rsidRPr="007450D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 «Шесть шляп» </w:t>
      </w:r>
    </w:p>
    <w:p w:rsidR="00F778B4" w:rsidRPr="007450D7" w:rsidRDefault="00F778B4" w:rsidP="00F778B4">
      <w:pPr>
        <w:pStyle w:val="a3"/>
      </w:pPr>
      <w:r w:rsidRPr="007450D7">
        <w:t xml:space="preserve">Рефлексивный прием, способствующий организации рефлексии на уроке. </w:t>
      </w:r>
    </w:p>
    <w:p w:rsidR="00F778B4" w:rsidRPr="007450D7" w:rsidRDefault="00F778B4" w:rsidP="00F778B4">
      <w:pPr>
        <w:pStyle w:val="a3"/>
      </w:pPr>
      <w:r w:rsidRPr="007450D7">
        <w:t xml:space="preserve">Формирует: </w:t>
      </w:r>
    </w:p>
    <w:p w:rsidR="00F778B4" w:rsidRPr="007450D7" w:rsidRDefault="00F778B4" w:rsidP="00F77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осмысливать свой опыт; </w:t>
      </w:r>
    </w:p>
    <w:p w:rsidR="00F778B4" w:rsidRPr="007450D7" w:rsidRDefault="00F778B4" w:rsidP="00F77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давать личностную оценку событиям, явлениям, фактам; </w:t>
      </w:r>
    </w:p>
    <w:p w:rsidR="00F778B4" w:rsidRPr="007450D7" w:rsidRDefault="00F778B4" w:rsidP="00F77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ценностное отношение к окружающему миру и самому себе. </w:t>
      </w:r>
    </w:p>
    <w:p w:rsidR="00F778B4" w:rsidRPr="007450D7" w:rsidRDefault="00F778B4" w:rsidP="00F778B4">
      <w:pPr>
        <w:pStyle w:val="a3"/>
      </w:pPr>
      <w:r w:rsidRPr="007450D7">
        <w:t xml:space="preserve">Учащихся можно разделить на группы и предложить приобрести одну из шляп. Обладателям шляп необходимо дать оценку событиям, фактам, результатам деятельности в зависимости от цвета.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Пример.</w:t>
      </w:r>
      <w:r w:rsidRPr="007450D7">
        <w:t xml:space="preserve"> </w:t>
      </w:r>
    </w:p>
    <w:p w:rsidR="00F778B4" w:rsidRPr="007450D7" w:rsidRDefault="00F778B4" w:rsidP="00F778B4">
      <w:pPr>
        <w:pStyle w:val="a3"/>
      </w:pPr>
      <w:r w:rsidRPr="007450D7">
        <w:rPr>
          <w:i/>
          <w:iCs/>
        </w:rPr>
        <w:t>Белая шляпа</w:t>
      </w:r>
      <w:r w:rsidRPr="007450D7">
        <w:t xml:space="preserve"> символизирует конкретные суждения без эмоционального оттенка. </w:t>
      </w:r>
    </w:p>
    <w:p w:rsidR="00F778B4" w:rsidRPr="007450D7" w:rsidRDefault="00F778B4" w:rsidP="00F778B4">
      <w:pPr>
        <w:pStyle w:val="a3"/>
      </w:pPr>
      <w:r w:rsidRPr="007450D7">
        <w:rPr>
          <w:i/>
          <w:iCs/>
        </w:rPr>
        <w:t>Желтая шляпа</w:t>
      </w:r>
      <w:r w:rsidRPr="007450D7">
        <w:t xml:space="preserve"> – позитивные суждения. </w:t>
      </w:r>
    </w:p>
    <w:p w:rsidR="00F778B4" w:rsidRPr="007450D7" w:rsidRDefault="00F778B4" w:rsidP="00F778B4">
      <w:pPr>
        <w:pStyle w:val="a3"/>
      </w:pPr>
      <w:proofErr w:type="gramStart"/>
      <w:r w:rsidRPr="007450D7">
        <w:rPr>
          <w:i/>
          <w:iCs/>
        </w:rPr>
        <w:t>Черная</w:t>
      </w:r>
      <w:proofErr w:type="gramEnd"/>
      <w:r w:rsidRPr="007450D7">
        <w:t xml:space="preserve"> – отражает проблемы и трудности. </w:t>
      </w:r>
    </w:p>
    <w:p w:rsidR="00F778B4" w:rsidRPr="007450D7" w:rsidRDefault="00F778B4" w:rsidP="00F778B4">
      <w:pPr>
        <w:pStyle w:val="a3"/>
      </w:pPr>
      <w:proofErr w:type="gramStart"/>
      <w:r w:rsidRPr="007450D7">
        <w:rPr>
          <w:i/>
          <w:iCs/>
        </w:rPr>
        <w:t>Красная</w:t>
      </w:r>
      <w:proofErr w:type="gramEnd"/>
      <w:r w:rsidRPr="007450D7">
        <w:t xml:space="preserve"> – эмоциональные суждения без объяснений. </w:t>
      </w:r>
    </w:p>
    <w:p w:rsidR="00F778B4" w:rsidRPr="007450D7" w:rsidRDefault="00F778B4" w:rsidP="00F778B4">
      <w:pPr>
        <w:pStyle w:val="a3"/>
      </w:pPr>
      <w:proofErr w:type="gramStart"/>
      <w:r w:rsidRPr="007450D7">
        <w:rPr>
          <w:i/>
          <w:iCs/>
        </w:rPr>
        <w:t>Зеленая</w:t>
      </w:r>
      <w:proofErr w:type="gramEnd"/>
      <w:r w:rsidRPr="007450D7">
        <w:t xml:space="preserve"> – творческие суждения, предложения. </w:t>
      </w:r>
    </w:p>
    <w:p w:rsidR="00F778B4" w:rsidRPr="007450D7" w:rsidRDefault="00F778B4" w:rsidP="00F778B4">
      <w:pPr>
        <w:pStyle w:val="a3"/>
      </w:pPr>
      <w:proofErr w:type="gramStart"/>
      <w:r w:rsidRPr="007450D7">
        <w:rPr>
          <w:i/>
          <w:iCs/>
        </w:rPr>
        <w:t>Синяя</w:t>
      </w:r>
      <w:proofErr w:type="gramEnd"/>
      <w:r w:rsidRPr="007450D7">
        <w:t xml:space="preserve"> – обобщение сказанного, философский взгляд.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Источник:</w:t>
      </w:r>
      <w:r w:rsidRPr="007450D7">
        <w:t xml:space="preserve"> Никишина И. В. Инновационные педагогические технологии и организация учебно-воспитательного процесса в школе: использование интерактивных форм и методов в процессе обучения учащихся и педагогов. 2-е изд., стереотип. – Волгоград. Учитель, 2008.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 "Цветные поля". </w:t>
      </w:r>
    </w:p>
    <w:p w:rsidR="00F778B4" w:rsidRPr="007450D7" w:rsidRDefault="00F778B4" w:rsidP="00F778B4">
      <w:pPr>
        <w:pStyle w:val="a3"/>
      </w:pPr>
      <w:r w:rsidRPr="007450D7">
        <w:t xml:space="preserve">Приём интерактивного обучения. Используется с целью создания психологически комфортной обстановки на уроке. </w:t>
      </w:r>
      <w:proofErr w:type="gramStart"/>
      <w:r w:rsidRPr="007450D7">
        <w:t>Ученик, выполняя письменную работу, отчёркивает поля цветными карандашами, и эти цвета имеют смысловую нагрузку: красный – «Проверьте, пожалуйста, всё и исправьте все ошибки», – обращается он к учителю, зелёный – «Отметьте, пожалуйста, все ошибки, я сам исправлю», синий – «Укажите количество ошибок, я их сам найду и исправлю», чёрный – «Не относитесь, пожалуйста, серьёзно к этой работе, я её делал в спешке» и так далее</w:t>
      </w:r>
      <w:proofErr w:type="gramEnd"/>
      <w:r w:rsidRPr="007450D7">
        <w:t xml:space="preserve">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Пример.</w:t>
      </w:r>
      <w:r w:rsidRPr="007450D7">
        <w:t xml:space="preserve"> Применим на уроках русского </w:t>
      </w:r>
      <w:proofErr w:type="gramStart"/>
      <w:r w:rsidRPr="007450D7">
        <w:t>языка</w:t>
      </w:r>
      <w:proofErr w:type="gramEnd"/>
      <w:r w:rsidRPr="007450D7">
        <w:t xml:space="preserve"> таких как контрольный диктант с грамматическим заданием и работой над ошибками.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Источник:</w:t>
      </w:r>
      <w:r w:rsidRPr="007450D7">
        <w:t xml:space="preserve"> электронное периодическое издание «Эффективные образовательные технологии». Выпуск 1. </w:t>
      </w:r>
      <w:smartTag w:uri="urn:schemas-microsoft-com:office:smarttags" w:element="metricconverter">
        <w:smartTagPr>
          <w:attr w:name="ProductID" w:val="2008 г"/>
        </w:smartTagPr>
        <w:r w:rsidRPr="007450D7">
          <w:t>2008 г</w:t>
        </w:r>
      </w:smartTag>
      <w:r w:rsidRPr="007450D7">
        <w:t xml:space="preserve">. Главный редактор, д.п.н. профессор </w:t>
      </w:r>
      <w:proofErr w:type="spellStart"/>
      <w:r w:rsidRPr="007450D7">
        <w:t>Гузеев</w:t>
      </w:r>
      <w:proofErr w:type="spellEnd"/>
      <w:r w:rsidRPr="007450D7">
        <w:t xml:space="preserve"> В.</w:t>
      </w:r>
      <w:proofErr w:type="gramStart"/>
      <w:r w:rsidRPr="007450D7">
        <w:t>В</w:t>
      </w:r>
      <w:proofErr w:type="gramEnd"/>
      <w:r w:rsidRPr="007450D7">
        <w:t xml:space="preserve"> </w:t>
      </w:r>
      <w:r w:rsidR="007450D7">
        <w:t xml:space="preserve">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 «Диаманта» </w:t>
      </w:r>
    </w:p>
    <w:p w:rsidR="00F778B4" w:rsidRPr="007450D7" w:rsidRDefault="00F778B4" w:rsidP="00F778B4">
      <w:pPr>
        <w:pStyle w:val="a3"/>
      </w:pPr>
      <w:r w:rsidRPr="007450D7">
        <w:lastRenderedPageBreak/>
        <w:t xml:space="preserve">Диаманта </w:t>
      </w:r>
      <w:proofErr w:type="gramStart"/>
      <w:r w:rsidRPr="007450D7">
        <w:t>–с</w:t>
      </w:r>
      <w:proofErr w:type="gramEnd"/>
      <w:r w:rsidRPr="007450D7">
        <w:t xml:space="preserve">тихотворная форма из семи строк, первая и последняя из которых - понятия с противоположным значением, полезно для работы с понятиями, противоположными по значению </w:t>
      </w:r>
    </w:p>
    <w:p w:rsidR="00F778B4" w:rsidRPr="007450D7" w:rsidRDefault="00F778B4" w:rsidP="00F77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1, 7 строчки – существительные антонимы; </w:t>
      </w:r>
    </w:p>
    <w:p w:rsidR="00F778B4" w:rsidRPr="007450D7" w:rsidRDefault="00F778B4" w:rsidP="00F77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2 – два прилагательных к первому существительному; </w:t>
      </w:r>
    </w:p>
    <w:p w:rsidR="00F778B4" w:rsidRPr="007450D7" w:rsidRDefault="00F778B4" w:rsidP="00F77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3 – три глагола к первому существительному; </w:t>
      </w:r>
    </w:p>
    <w:p w:rsidR="00F778B4" w:rsidRPr="007450D7" w:rsidRDefault="00F778B4" w:rsidP="00F77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4 – два словосочетания с существительными; </w:t>
      </w:r>
    </w:p>
    <w:p w:rsidR="00F778B4" w:rsidRPr="007450D7" w:rsidRDefault="00F778B4" w:rsidP="00F77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5 – три глагола ко второму существительному; </w:t>
      </w:r>
    </w:p>
    <w:p w:rsidR="00F778B4" w:rsidRPr="007450D7" w:rsidRDefault="00F778B4" w:rsidP="00F77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6 – два прилагательных ко второму существительному.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Пример.</w:t>
      </w:r>
      <w:r w:rsidRPr="007450D7">
        <w:t xml:space="preserve"> </w:t>
      </w:r>
    </w:p>
    <w:p w:rsidR="00F778B4" w:rsidRPr="007450D7" w:rsidRDefault="00F778B4" w:rsidP="00F778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Город </w:t>
      </w:r>
    </w:p>
    <w:p w:rsidR="00F778B4" w:rsidRPr="007450D7" w:rsidRDefault="00F778B4" w:rsidP="00F778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Большой, древний </w:t>
      </w:r>
    </w:p>
    <w:p w:rsidR="00F778B4" w:rsidRPr="007450D7" w:rsidRDefault="00F778B4" w:rsidP="00F778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Строится, растет, процветает </w:t>
      </w:r>
    </w:p>
    <w:p w:rsidR="00F778B4" w:rsidRPr="007450D7" w:rsidRDefault="00F778B4" w:rsidP="00F778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Известный город, маленькая деревня </w:t>
      </w:r>
    </w:p>
    <w:p w:rsidR="00F778B4" w:rsidRPr="007450D7" w:rsidRDefault="00F778B4" w:rsidP="00F778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Возрождается, развивается, кормит </w:t>
      </w:r>
    </w:p>
    <w:p w:rsidR="00F778B4" w:rsidRPr="007450D7" w:rsidRDefault="00F778B4" w:rsidP="00F778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Красивая, родная </w:t>
      </w:r>
    </w:p>
    <w:p w:rsidR="00F778B4" w:rsidRPr="007450D7" w:rsidRDefault="00F778B4" w:rsidP="00F778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Деревня </w:t>
      </w:r>
    </w:p>
    <w:p w:rsidR="00F778B4" w:rsidRPr="007450D7" w:rsidRDefault="00F778B4" w:rsidP="00F778B4">
      <w:pPr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Источник:</w:t>
      </w:r>
      <w:r w:rsidRPr="007450D7">
        <w:rPr>
          <w:rFonts w:ascii="Times New Roman" w:hAnsi="Times New Roman" w:cs="Times New Roman"/>
          <w:sz w:val="24"/>
          <w:szCs w:val="24"/>
        </w:rPr>
        <w:t xml:space="preserve"> Открытый </w:t>
      </w:r>
      <w:proofErr w:type="spellStart"/>
      <w:r w:rsidRPr="007450D7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7450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50D7">
        <w:rPr>
          <w:rFonts w:ascii="Times New Roman" w:hAnsi="Times New Roman" w:cs="Times New Roman"/>
          <w:sz w:val="24"/>
          <w:szCs w:val="24"/>
        </w:rPr>
        <w:t>етевые</w:t>
      </w:r>
      <w:proofErr w:type="spellEnd"/>
      <w:r w:rsidRPr="0074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0D7">
        <w:rPr>
          <w:rFonts w:ascii="Times New Roman" w:hAnsi="Times New Roman" w:cs="Times New Roman"/>
          <w:sz w:val="24"/>
          <w:szCs w:val="24"/>
        </w:rPr>
        <w:t>оразовательные</w:t>
      </w:r>
      <w:proofErr w:type="spellEnd"/>
      <w:r w:rsidRPr="007450D7">
        <w:rPr>
          <w:rFonts w:ascii="Times New Roman" w:hAnsi="Times New Roman" w:cs="Times New Roman"/>
          <w:sz w:val="24"/>
          <w:szCs w:val="24"/>
        </w:rPr>
        <w:t xml:space="preserve"> сообщества</w:t>
      </w:r>
      <w:r w:rsidR="0074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 «До-После»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Описание:</w:t>
      </w:r>
      <w:r w:rsidRPr="007450D7">
        <w:t xml:space="preserve"> прием из технологии развития критического мышления. Он может быть использован на 1 этапе урока, как прием, актуализирующий знания учащихся. А также на этапе рефлексии. </w:t>
      </w:r>
    </w:p>
    <w:p w:rsidR="00F778B4" w:rsidRPr="007450D7" w:rsidRDefault="00F778B4" w:rsidP="00F778B4">
      <w:pPr>
        <w:pStyle w:val="a3"/>
      </w:pPr>
      <w:r w:rsidRPr="007450D7">
        <w:t xml:space="preserve">Формирует: </w:t>
      </w:r>
    </w:p>
    <w:p w:rsidR="00F778B4" w:rsidRPr="007450D7" w:rsidRDefault="00F778B4" w:rsidP="00F778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прогнозировать события; </w:t>
      </w:r>
    </w:p>
    <w:p w:rsidR="00F778B4" w:rsidRPr="007450D7" w:rsidRDefault="00F778B4" w:rsidP="00F778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соотносить известные и неизвестные факты; </w:t>
      </w:r>
    </w:p>
    <w:p w:rsidR="00F778B4" w:rsidRPr="007450D7" w:rsidRDefault="00F778B4" w:rsidP="00F778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выражать свои мысли; </w:t>
      </w:r>
    </w:p>
    <w:p w:rsidR="00F778B4" w:rsidRPr="007450D7" w:rsidRDefault="00F778B4" w:rsidP="00F778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сравнивать и делать вывод. </w:t>
      </w:r>
    </w:p>
    <w:p w:rsidR="00F778B4" w:rsidRPr="007450D7" w:rsidRDefault="00F778B4" w:rsidP="00F778B4">
      <w:pPr>
        <w:pStyle w:val="a3"/>
      </w:pPr>
      <w:r w:rsidRPr="007450D7">
        <w:t xml:space="preserve">В таблице из двух столбцов </w:t>
      </w:r>
      <w:proofErr w:type="spellStart"/>
      <w:r w:rsidRPr="007450D7">
        <w:t>заполянется</w:t>
      </w:r>
      <w:proofErr w:type="spellEnd"/>
      <w:r w:rsidRPr="007450D7">
        <w:t xml:space="preserve"> часть "До", в которой учащийся записывает свои предположения о теме урока, о решении задачи, может записать гипотезу. </w:t>
      </w:r>
    </w:p>
    <w:p w:rsidR="00F778B4" w:rsidRPr="007450D7" w:rsidRDefault="00F778B4" w:rsidP="00F778B4">
      <w:pPr>
        <w:pStyle w:val="a3"/>
      </w:pPr>
      <w:r w:rsidRPr="007450D7">
        <w:t xml:space="preserve">Часть "После" заполняется в конце урока, когда изучен новый материал, проведен эксперимент, прочитан текст и т.д. </w:t>
      </w:r>
    </w:p>
    <w:p w:rsidR="00F778B4" w:rsidRPr="007450D7" w:rsidRDefault="00F778B4" w:rsidP="00F778B4">
      <w:pPr>
        <w:pStyle w:val="a3"/>
      </w:pPr>
      <w:r w:rsidRPr="007450D7">
        <w:t xml:space="preserve">Далее ученик сравнивает содержание "До" и "После" и делает вывод.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Пример.</w:t>
      </w:r>
      <w:r w:rsidRPr="007450D7">
        <w:t xml:space="preserve"> </w:t>
      </w:r>
    </w:p>
    <w:p w:rsidR="00F778B4" w:rsidRPr="007450D7" w:rsidRDefault="00F778B4" w:rsidP="00F778B4">
      <w:pPr>
        <w:pStyle w:val="a3"/>
      </w:pPr>
      <w:r w:rsidRPr="007450D7">
        <w:t xml:space="preserve">Вопрос "Чем дышат насекомые?" </w:t>
      </w:r>
    </w:p>
    <w:p w:rsidR="00F778B4" w:rsidRPr="007450D7" w:rsidRDefault="00F778B4" w:rsidP="00F778B4">
      <w:pPr>
        <w:pStyle w:val="a3"/>
      </w:pPr>
      <w:r w:rsidRPr="007450D7">
        <w:t xml:space="preserve">"До" Я думаю, что насекомые дышат с помощью трахей, так как хитиновый покров не позволяет дышать кожей. </w:t>
      </w:r>
    </w:p>
    <w:p w:rsidR="00F778B4" w:rsidRPr="007450D7" w:rsidRDefault="00F778B4" w:rsidP="00F778B4">
      <w:pPr>
        <w:pStyle w:val="a3"/>
      </w:pPr>
      <w:r w:rsidRPr="007450D7">
        <w:t xml:space="preserve">"После" </w:t>
      </w:r>
    </w:p>
    <w:p w:rsidR="00F778B4" w:rsidRPr="007450D7" w:rsidRDefault="00F778B4" w:rsidP="00F778B4">
      <w:pPr>
        <w:pStyle w:val="a3"/>
      </w:pPr>
      <w:r w:rsidRPr="007450D7">
        <w:lastRenderedPageBreak/>
        <w:t xml:space="preserve">Насекомые дышат .... </w:t>
      </w:r>
    </w:p>
    <w:p w:rsidR="00F778B4" w:rsidRPr="007450D7" w:rsidRDefault="00F778B4" w:rsidP="00F778B4">
      <w:pPr>
        <w:pStyle w:val="a3"/>
      </w:pPr>
      <w:r w:rsidRPr="007450D7">
        <w:t xml:space="preserve">Вывод. </w:t>
      </w:r>
    </w:p>
    <w:p w:rsidR="00F778B4" w:rsidRPr="007450D7" w:rsidRDefault="00F778B4" w:rsidP="00F778B4">
      <w:pPr>
        <w:pStyle w:val="a3"/>
      </w:pPr>
      <w:r w:rsidRPr="007450D7">
        <w:t xml:space="preserve">Я прав (не прав), так как ...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Источник:</w:t>
      </w:r>
      <w:r w:rsidRPr="007450D7">
        <w:t xml:space="preserve"> </w:t>
      </w:r>
      <w:proofErr w:type="spellStart"/>
      <w:r w:rsidRPr="007450D7">
        <w:t>Загашев</w:t>
      </w:r>
      <w:proofErr w:type="spellEnd"/>
      <w:r w:rsidRPr="007450D7">
        <w:t xml:space="preserve"> И.О., Заир-Бек С.И. Критическое мышление. Критическое мышление: технология развития. – СПб: Альянс-Дельта, 2003.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>Приём “Хокку</w:t>
      </w:r>
      <w:r w:rsidRPr="007450D7">
        <w:rPr>
          <w:sz w:val="24"/>
          <w:szCs w:val="24"/>
        </w:rPr>
        <w:t>”</w:t>
      </w:r>
    </w:p>
    <w:p w:rsidR="00F778B4" w:rsidRPr="007450D7" w:rsidRDefault="00F778B4" w:rsidP="00F778B4">
      <w:pPr>
        <w:pStyle w:val="a3"/>
      </w:pPr>
      <w:r w:rsidRPr="007450D7">
        <w:t xml:space="preserve">ХОККУ (хайку) – «начальные стихи», жанр японской поэзии (возник в XV в.), нерифмованное трёхстишие из 17 слогов (5+7+5) на комические, любовные, пейзажные, исторические и другие сюжеты. Генетически </w:t>
      </w:r>
      <w:proofErr w:type="gramStart"/>
      <w:r w:rsidRPr="007450D7">
        <w:t>связан</w:t>
      </w:r>
      <w:proofErr w:type="gramEnd"/>
      <w:r w:rsidRPr="007450D7">
        <w:t xml:space="preserve"> с танка. Отличается простотой поэтического языка, свободой изложения. Прием заключается в следующем: первыми двумя строчками описывается некое явление, а третьей строчкой подводится какой-то итог сказанному, часто неожиданный. Художественная форма рефлексии.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Пример.</w:t>
      </w:r>
      <w:r w:rsidRPr="007450D7">
        <w:t xml:space="preserve"> </w:t>
      </w:r>
    </w:p>
    <w:p w:rsidR="00F778B4" w:rsidRPr="007450D7" w:rsidRDefault="00F778B4" w:rsidP="00F778B4">
      <w:pPr>
        <w:pStyle w:val="a3"/>
      </w:pPr>
      <w:r w:rsidRPr="007450D7">
        <w:t>Опавший пион - По-своему прекрасен</w:t>
      </w:r>
      <w:proofErr w:type="gramStart"/>
      <w:r w:rsidRPr="007450D7">
        <w:t xml:space="preserve"> С</w:t>
      </w:r>
      <w:proofErr w:type="gramEnd"/>
      <w:r w:rsidRPr="007450D7">
        <w:t xml:space="preserve"> одним лепестком. </w:t>
      </w:r>
    </w:p>
    <w:p w:rsidR="00F778B4" w:rsidRPr="007450D7" w:rsidRDefault="00F778B4" w:rsidP="00F778B4">
      <w:pPr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Источник:</w:t>
      </w:r>
      <w:r w:rsidRPr="007450D7">
        <w:rPr>
          <w:rFonts w:ascii="Times New Roman" w:hAnsi="Times New Roman" w:cs="Times New Roman"/>
          <w:sz w:val="24"/>
          <w:szCs w:val="24"/>
        </w:rPr>
        <w:t xml:space="preserve"> Приемы технологии РКМ </w:t>
      </w:r>
      <w:hyperlink r:id="rId6" w:history="1"/>
      <w:r w:rsidR="007450D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 «Мысли во времени» </w:t>
      </w:r>
    </w:p>
    <w:p w:rsidR="00F778B4" w:rsidRPr="007450D7" w:rsidRDefault="00F778B4" w:rsidP="00F778B4">
      <w:pPr>
        <w:pStyle w:val="a3"/>
      </w:pPr>
      <w:r w:rsidRPr="007450D7">
        <w:t xml:space="preserve">Рефлексивный прием, способствующий развитию умения осмысливать свой опыт и давать личностную оценку проживаемому опыту. </w:t>
      </w:r>
    </w:p>
    <w:p w:rsidR="00F778B4" w:rsidRPr="007450D7" w:rsidRDefault="00F778B4" w:rsidP="00F778B4">
      <w:pPr>
        <w:pStyle w:val="a3"/>
      </w:pPr>
      <w:r w:rsidRPr="007450D7">
        <w:t>Учитель называет ключевое слово</w:t>
      </w:r>
      <w:proofErr w:type="gramStart"/>
      <w:r w:rsidRPr="007450D7">
        <w:t>.</w:t>
      </w:r>
      <w:proofErr w:type="gramEnd"/>
      <w:r w:rsidRPr="007450D7">
        <w:t xml:space="preserve"> </w:t>
      </w:r>
      <w:proofErr w:type="gramStart"/>
      <w:r w:rsidRPr="007450D7">
        <w:t>к</w:t>
      </w:r>
      <w:proofErr w:type="gramEnd"/>
      <w:r w:rsidRPr="007450D7">
        <w:t xml:space="preserve">ак правило, оно тесно связано с темой урока. В течение 1 минуты учащимся необходимо непрерывно записывать свои мысли, которые "приходят в голову" и связаны с заданным словом. По истечении времени. Ученики читают записи про себя. Затем мысленно отвечают на следующие вопросы. </w:t>
      </w:r>
    </w:p>
    <w:p w:rsidR="00F778B4" w:rsidRPr="007450D7" w:rsidRDefault="00F778B4" w:rsidP="00F778B4">
      <w:pPr>
        <w:pStyle w:val="a3"/>
      </w:pPr>
      <w:r w:rsidRPr="007450D7">
        <w:t xml:space="preserve">Почему я записал именно эти слова? </w:t>
      </w:r>
    </w:p>
    <w:p w:rsidR="00F778B4" w:rsidRPr="007450D7" w:rsidRDefault="00F778B4" w:rsidP="00F778B4">
      <w:pPr>
        <w:pStyle w:val="a3"/>
      </w:pPr>
      <w:r w:rsidRPr="007450D7">
        <w:t xml:space="preserve">О чем я думал, когда писал эти слова? </w:t>
      </w:r>
    </w:p>
    <w:p w:rsidR="00F778B4" w:rsidRPr="007450D7" w:rsidRDefault="00F778B4" w:rsidP="00F778B4">
      <w:pPr>
        <w:pStyle w:val="a3"/>
      </w:pPr>
      <w:r w:rsidRPr="007450D7">
        <w:t xml:space="preserve">Чтобы я хотел в записях изменить? </w:t>
      </w:r>
    </w:p>
    <w:p w:rsidR="00F778B4" w:rsidRPr="007450D7" w:rsidRDefault="00F778B4" w:rsidP="00F778B4">
      <w:pPr>
        <w:pStyle w:val="a3"/>
      </w:pPr>
      <w:r w:rsidRPr="007450D7">
        <w:t xml:space="preserve">Написанное мной имеет или не имеет для меня значение? </w:t>
      </w:r>
    </w:p>
    <w:p w:rsidR="00F778B4" w:rsidRPr="007450D7" w:rsidRDefault="00F778B4" w:rsidP="00F778B4">
      <w:pPr>
        <w:pStyle w:val="a3"/>
      </w:pPr>
      <w:r w:rsidRPr="007450D7">
        <w:br/>
      </w:r>
      <w:r w:rsidRPr="007450D7">
        <w:rPr>
          <w:b/>
          <w:bCs/>
          <w:i/>
          <w:iCs/>
        </w:rPr>
        <w:t>Источник:</w:t>
      </w:r>
      <w:r w:rsidRPr="007450D7">
        <w:t xml:space="preserve"> Ширяева В.А. ТРИЗ-Педагогика менеджеру современной школы.- М.: Сентябрь, 2008.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>Приём “</w:t>
      </w:r>
      <w:proofErr w:type="spellStart"/>
      <w:r w:rsidRPr="007450D7">
        <w:rPr>
          <w:sz w:val="24"/>
          <w:szCs w:val="24"/>
        </w:rPr>
        <w:t>Райтинг</w:t>
      </w:r>
      <w:proofErr w:type="spellEnd"/>
      <w:r w:rsidRPr="007450D7">
        <w:rPr>
          <w:sz w:val="24"/>
          <w:szCs w:val="24"/>
        </w:rPr>
        <w:t>”</w:t>
      </w:r>
    </w:p>
    <w:p w:rsidR="00F778B4" w:rsidRPr="007450D7" w:rsidRDefault="00F778B4" w:rsidP="00F778B4">
      <w:pPr>
        <w:pStyle w:val="a3"/>
      </w:pPr>
      <w:r w:rsidRPr="007450D7">
        <w:t xml:space="preserve">Приём оценивания деятельности учащихся на уроке. Название приема в переводе звучит как «правильно». Прием вводится на время согласования оценки с учеником. </w:t>
      </w:r>
    </w:p>
    <w:p w:rsidR="00F778B4" w:rsidRPr="007450D7" w:rsidRDefault="00F778B4" w:rsidP="00F778B4">
      <w:pPr>
        <w:pStyle w:val="a3"/>
      </w:pPr>
      <w:r w:rsidRPr="007450D7">
        <w:t xml:space="preserve">Формирует: </w:t>
      </w:r>
    </w:p>
    <w:p w:rsidR="00F778B4" w:rsidRPr="007450D7" w:rsidRDefault="00F778B4" w:rsidP="00F778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lastRenderedPageBreak/>
        <w:t xml:space="preserve">умение объективно и регулярно оценивать свой труд. </w:t>
      </w:r>
    </w:p>
    <w:p w:rsidR="00F778B4" w:rsidRPr="007450D7" w:rsidRDefault="00F778B4" w:rsidP="00F778B4">
      <w:pPr>
        <w:pStyle w:val="a3"/>
      </w:pPr>
      <w:r w:rsidRPr="007450D7">
        <w:t xml:space="preserve">Завершив работу, ученик ставит себе оценку. За ту же работу ставит оценку учитель. Записывается дробь. Оценка выставляется в дневник, тетрадь. </w:t>
      </w:r>
      <w:proofErr w:type="spellStart"/>
      <w:r w:rsidRPr="007450D7">
        <w:t>Райтинг</w:t>
      </w:r>
      <w:proofErr w:type="spellEnd"/>
      <w:r w:rsidRPr="007450D7">
        <w:t xml:space="preserve"> можно использовать для оценивания докладов, индивидуальных домашних заданий, заданий творческого характера.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Пример 1.</w:t>
      </w:r>
      <w:r w:rsidRPr="007450D7">
        <w:t xml:space="preserve"> </w:t>
      </w:r>
    </w:p>
    <w:p w:rsidR="00F778B4" w:rsidRPr="007450D7" w:rsidRDefault="00F778B4" w:rsidP="00F778B4">
      <w:pPr>
        <w:pStyle w:val="a3"/>
      </w:pPr>
      <w:r w:rsidRPr="007450D7">
        <w:t xml:space="preserve">Ученик ставит оценку 4, учитель – 5. Результат – дробь 4/5. </w:t>
      </w:r>
    </w:p>
    <w:p w:rsidR="00F778B4" w:rsidRPr="007450D7" w:rsidRDefault="00F778B4" w:rsidP="00F778B4">
      <w:pPr>
        <w:pStyle w:val="a3"/>
      </w:pPr>
      <w:r w:rsidRPr="007450D7">
        <w:br/>
      </w:r>
      <w:r w:rsidRPr="007450D7">
        <w:rPr>
          <w:b/>
          <w:bCs/>
          <w:i/>
          <w:iCs/>
        </w:rPr>
        <w:t>Источник:</w:t>
      </w:r>
      <w:r w:rsidRPr="007450D7">
        <w:t xml:space="preserve"> </w:t>
      </w:r>
      <w:proofErr w:type="spellStart"/>
      <w:r w:rsidRPr="007450D7">
        <w:t>Гин</w:t>
      </w:r>
      <w:proofErr w:type="spellEnd"/>
      <w:r w:rsidRPr="007450D7">
        <w:t xml:space="preserve"> А.А. Приемы педагогической техники: Свобода выбора. Открытость. Деятельность. Обратная связь. Идеальность: Пособие для учителя. 3-е изд., - М.: Вита-Пресс, 2001.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 “Рюкзак”</w:t>
      </w:r>
    </w:p>
    <w:p w:rsidR="00F778B4" w:rsidRPr="007450D7" w:rsidRDefault="00F778B4" w:rsidP="00F778B4">
      <w:pPr>
        <w:pStyle w:val="a3"/>
      </w:pPr>
      <w:r w:rsidRPr="007450D7">
        <w:t xml:space="preserve">Прием рефлексии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Пример.</w:t>
      </w:r>
      <w:r w:rsidRPr="007450D7">
        <w:t xml:space="preserve"> </w:t>
      </w:r>
    </w:p>
    <w:p w:rsidR="00F778B4" w:rsidRPr="007450D7" w:rsidRDefault="00F778B4" w:rsidP="00F77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0D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450D7">
        <w:rPr>
          <w:rFonts w:ascii="Times New Roman" w:hAnsi="Times New Roman" w:cs="Times New Roman"/>
          <w:sz w:val="24"/>
          <w:szCs w:val="24"/>
        </w:rPr>
        <w:t xml:space="preserve"> научился составлять план текста </w:t>
      </w:r>
    </w:p>
    <w:p w:rsidR="00F778B4" w:rsidRPr="007450D7" w:rsidRDefault="00F778B4" w:rsidP="00F77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я разобрался в такой-то теме </w:t>
      </w:r>
    </w:p>
    <w:p w:rsidR="00F778B4" w:rsidRPr="007450D7" w:rsidRDefault="00F778B4" w:rsidP="00F77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я наконец-то запомнил, чем причастие отличается от деепричастия и т.д.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Источник:</w:t>
      </w:r>
      <w:r w:rsidRPr="007450D7">
        <w:t xml:space="preserve"> Летние школы </w:t>
      </w:r>
      <w:proofErr w:type="spellStart"/>
      <w:r w:rsidRPr="007450D7">
        <w:t>НооГен</w:t>
      </w:r>
      <w:proofErr w:type="spellEnd"/>
      <w:r w:rsidRPr="007450D7">
        <w:t xml:space="preserve">: образовательный экстрим. </w:t>
      </w:r>
      <w:proofErr w:type="gramStart"/>
      <w:r w:rsidRPr="007450D7">
        <w:t>-М</w:t>
      </w:r>
      <w:proofErr w:type="gramEnd"/>
      <w:r w:rsidRPr="007450D7">
        <w:t xml:space="preserve">.: Эврика, 2005.- 240 с.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>"</w:t>
      </w:r>
      <w:proofErr w:type="spellStart"/>
      <w:r w:rsidRPr="007450D7">
        <w:rPr>
          <w:sz w:val="24"/>
          <w:szCs w:val="24"/>
        </w:rPr>
        <w:t>Синквейн</w:t>
      </w:r>
      <w:proofErr w:type="spellEnd"/>
      <w:r w:rsidRPr="007450D7">
        <w:rPr>
          <w:sz w:val="24"/>
          <w:szCs w:val="24"/>
        </w:rPr>
        <w:t xml:space="preserve">" </w:t>
      </w:r>
    </w:p>
    <w:p w:rsidR="00F778B4" w:rsidRPr="007450D7" w:rsidRDefault="00F778B4" w:rsidP="00F778B4">
      <w:pPr>
        <w:pStyle w:val="a3"/>
      </w:pPr>
      <w:r w:rsidRPr="007450D7">
        <w:t xml:space="preserve">Это стихотворение из пяти строк, в котором автор выражает свое отношение к проблеме: </w:t>
      </w:r>
    </w:p>
    <w:p w:rsidR="00F778B4" w:rsidRPr="007450D7" w:rsidRDefault="00F778B4" w:rsidP="00F778B4">
      <w:pPr>
        <w:pStyle w:val="a3"/>
      </w:pPr>
      <w:proofErr w:type="gramStart"/>
      <w:r w:rsidRPr="007450D7">
        <w:t xml:space="preserve">1 строка – одно ключевое слово, определяющее содержание </w:t>
      </w:r>
      <w:proofErr w:type="spellStart"/>
      <w:r w:rsidRPr="007450D7">
        <w:t>синквейна</w:t>
      </w:r>
      <w:proofErr w:type="spellEnd"/>
      <w:r w:rsidRPr="007450D7">
        <w:t xml:space="preserve">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 </w:t>
      </w:r>
      <w:proofErr w:type="gramEnd"/>
    </w:p>
    <w:p w:rsidR="00F778B4" w:rsidRPr="007450D7" w:rsidRDefault="00F778B4" w:rsidP="00F778B4">
      <w:pPr>
        <w:pStyle w:val="a3"/>
      </w:pPr>
      <w:r w:rsidRPr="007450D7">
        <w:t xml:space="preserve">Составление </w:t>
      </w:r>
      <w:proofErr w:type="spellStart"/>
      <w:r w:rsidRPr="007450D7">
        <w:t>синквейна</w:t>
      </w:r>
      <w:proofErr w:type="spellEnd"/>
      <w:r w:rsidRPr="007450D7">
        <w:t xml:space="preserve"> – индивидуальная работа, но для начала нужно составить его всем классом. Можно включить </w:t>
      </w:r>
      <w:proofErr w:type="spellStart"/>
      <w:r w:rsidRPr="007450D7">
        <w:t>синквейн</w:t>
      </w:r>
      <w:proofErr w:type="spellEnd"/>
      <w:r w:rsidRPr="007450D7">
        <w:t xml:space="preserve"> и в домашнее задание, тогда при проверке учитель оценит, насколько верно поняли учащиеся смысл изученного материала. </w:t>
      </w:r>
    </w:p>
    <w:p w:rsidR="00F778B4" w:rsidRPr="007450D7" w:rsidRDefault="00F778B4" w:rsidP="00F778B4">
      <w:pPr>
        <w:pStyle w:val="a3"/>
        <w:rPr>
          <w:b/>
          <w:bCs/>
          <w:i/>
          <w:iCs/>
        </w:rPr>
      </w:pPr>
      <w:r w:rsidRPr="007450D7">
        <w:rPr>
          <w:b/>
          <w:bCs/>
          <w:i/>
          <w:iCs/>
        </w:rPr>
        <w:t>Пример.</w:t>
      </w:r>
    </w:p>
    <w:p w:rsidR="00F778B4" w:rsidRPr="007450D7" w:rsidRDefault="00F778B4" w:rsidP="00F778B4">
      <w:pPr>
        <w:pStyle w:val="a3"/>
      </w:pPr>
      <w:r w:rsidRPr="007450D7">
        <w:t xml:space="preserve"> </w:t>
      </w:r>
      <w:proofErr w:type="gramStart"/>
      <w:r w:rsidRPr="007450D7">
        <w:rPr>
          <w:lang w:val="en-US"/>
        </w:rPr>
        <w:t>T</w:t>
      </w:r>
      <w:proofErr w:type="spellStart"/>
      <w:r w:rsidRPr="007450D7">
        <w:t>ема</w:t>
      </w:r>
      <w:proofErr w:type="spellEnd"/>
      <w:r w:rsidRPr="007450D7">
        <w:t xml:space="preserve">  любви</w:t>
      </w:r>
      <w:proofErr w:type="gramEnd"/>
      <w:r w:rsidRPr="007450D7">
        <w:t>,</w:t>
      </w:r>
    </w:p>
    <w:p w:rsidR="00F778B4" w:rsidRPr="007450D7" w:rsidRDefault="00F778B4" w:rsidP="00F778B4">
      <w:pPr>
        <w:pStyle w:val="a3"/>
      </w:pPr>
      <w:r w:rsidRPr="007450D7">
        <w:t xml:space="preserve">"Гранатовый браслет", Куприн. </w:t>
      </w:r>
    </w:p>
    <w:p w:rsidR="00F778B4" w:rsidRPr="007450D7" w:rsidRDefault="00F778B4" w:rsidP="00F778B4">
      <w:pPr>
        <w:pStyle w:val="a3"/>
      </w:pPr>
      <w:r w:rsidRPr="007450D7">
        <w:lastRenderedPageBreak/>
        <w:t xml:space="preserve">Роковая, невзаимная, увлекается, страдает, гибнет. </w:t>
      </w:r>
    </w:p>
    <w:p w:rsidR="00F778B4" w:rsidRPr="007450D7" w:rsidRDefault="00F778B4" w:rsidP="00F778B4">
      <w:pPr>
        <w:pStyle w:val="a3"/>
      </w:pPr>
      <w:r w:rsidRPr="007450D7">
        <w:t xml:space="preserve">Да святится имя твое. </w:t>
      </w:r>
    </w:p>
    <w:p w:rsidR="00F778B4" w:rsidRPr="007450D7" w:rsidRDefault="00F778B4" w:rsidP="00F778B4">
      <w:pPr>
        <w:pStyle w:val="a3"/>
      </w:pPr>
      <w:r w:rsidRPr="007450D7">
        <w:t xml:space="preserve">Счастье. </w:t>
      </w:r>
    </w:p>
    <w:p w:rsidR="00F778B4" w:rsidRPr="007450D7" w:rsidRDefault="00F778B4" w:rsidP="00F778B4">
      <w:pPr>
        <w:pStyle w:val="a3"/>
      </w:pPr>
      <w:r w:rsidRPr="007450D7">
        <w:br/>
      </w:r>
      <w:r w:rsidRPr="007450D7">
        <w:rPr>
          <w:b/>
          <w:bCs/>
          <w:i/>
          <w:iCs/>
        </w:rPr>
        <w:t>Источник:</w:t>
      </w:r>
      <w:r w:rsidRPr="007450D7">
        <w:t xml:space="preserve"> Фестиваль педагогических идей "Открытый урок"</w:t>
      </w:r>
      <w:hyperlink r:id="rId7" w:history="1"/>
      <w:r w:rsidR="007450D7">
        <w:rPr>
          <w:rStyle w:val="a4"/>
        </w:rPr>
        <w:t xml:space="preserve"> </w:t>
      </w:r>
      <w:r w:rsidRPr="007450D7">
        <w:t xml:space="preserve">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 «Сообщи свое Я» </w:t>
      </w:r>
    </w:p>
    <w:p w:rsidR="00F778B4" w:rsidRPr="007450D7" w:rsidRDefault="00F778B4" w:rsidP="00F778B4">
      <w:pPr>
        <w:pStyle w:val="a3"/>
      </w:pPr>
      <w:r w:rsidRPr="007450D7">
        <w:t xml:space="preserve">Рефлексивный прием, способствующий организации эмоционального отклика на уроке. </w:t>
      </w:r>
    </w:p>
    <w:p w:rsidR="00F778B4" w:rsidRPr="007450D7" w:rsidRDefault="00F778B4" w:rsidP="00F778B4">
      <w:pPr>
        <w:pStyle w:val="a3"/>
      </w:pPr>
      <w:r w:rsidRPr="007450D7">
        <w:t xml:space="preserve">Формирует: </w:t>
      </w:r>
    </w:p>
    <w:p w:rsidR="00F778B4" w:rsidRPr="007450D7" w:rsidRDefault="00F778B4" w:rsidP="00F77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оценивать деятельность и способы решения проблемы; </w:t>
      </w:r>
    </w:p>
    <w:p w:rsidR="00F778B4" w:rsidRPr="007450D7" w:rsidRDefault="00F778B4" w:rsidP="00F77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сравнивать результаты и анализировать причинно-следственные связи; </w:t>
      </w:r>
    </w:p>
    <w:p w:rsidR="00F778B4" w:rsidRPr="007450D7" w:rsidRDefault="00F778B4" w:rsidP="00F77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осмысливать свой опыт и осознавать его личностное значение. </w:t>
      </w:r>
    </w:p>
    <w:p w:rsidR="00F778B4" w:rsidRPr="007450D7" w:rsidRDefault="00F778B4" w:rsidP="00F778B4">
      <w:pPr>
        <w:pStyle w:val="a3"/>
      </w:pPr>
      <w:r w:rsidRPr="007450D7">
        <w:t xml:space="preserve">Перед выполнением задания ученик сообщает свое мнение о способе выполнения чего-либо: «Я бы, пожалуй, сделал так …». По результатам деятельности учащийся сообщает, насколько его ожидания совпали с реальностью.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Пример.</w:t>
      </w:r>
      <w:r w:rsidRPr="007450D7">
        <w:t xml:space="preserve"> </w:t>
      </w:r>
    </w:p>
    <w:p w:rsidR="00F778B4" w:rsidRPr="007450D7" w:rsidRDefault="00F778B4" w:rsidP="00F778B4">
      <w:pPr>
        <w:pStyle w:val="a3"/>
      </w:pPr>
      <w:r w:rsidRPr="007450D7">
        <w:t xml:space="preserve">«Я бы, пожалуй, сделал так. Провел опрос учащихся класса и сравнил его с предложенными статистическими данными». «Я провел опрос одноклассников, сравнил его с предложенными статистическими данными. Мои результаты совпали с результатами учащихся, которые искали ответ на вопрос иным способом. Думаю, что принятое мною решение было верным».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Источник:</w:t>
      </w:r>
      <w:r w:rsidRPr="007450D7">
        <w:t xml:space="preserve"> Никишина И. В. Инновационные педагогические технологии и организация учебно-воспитательного процесса в школе: использование интерактивных форм и методов в процессе обучения учащихся и педагогов. 2-е изд., стереотип. – Волгоград. Учитель, 2008.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 "Телеграмма"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Описание:</w:t>
      </w:r>
      <w:r w:rsidRPr="007450D7">
        <w:t xml:space="preserve"> приём актуализации субъективного опыта. Очень краткая запись. </w:t>
      </w:r>
    </w:p>
    <w:p w:rsidR="00F778B4" w:rsidRPr="007450D7" w:rsidRDefault="00F778B4" w:rsidP="00F778B4">
      <w:pPr>
        <w:pStyle w:val="a3"/>
      </w:pPr>
      <w:r w:rsidRPr="007450D7">
        <w:t>'</w:t>
      </w:r>
      <w:r w:rsidRPr="007450D7">
        <w:rPr>
          <w:b/>
          <w:bCs/>
        </w:rPr>
        <w:t>Пример.</w:t>
      </w:r>
      <w:r w:rsidRPr="007450D7">
        <w:rPr>
          <w:i/>
          <w:iCs/>
        </w:rPr>
        <w:t xml:space="preserve"> Кратко написать самое важное, что уяснил с урока с пожеланиями соседу по парте и отправить (обменяться).</w:t>
      </w:r>
      <w:r w:rsidRPr="007450D7">
        <w:t xml:space="preserve"> Написать в телеграмме пожелание герою произведения, лирическому герою стихотворения. Написать пожелание себе с точки зрения изученного на уроке и т.д.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>Источник:</w:t>
      </w:r>
      <w:r w:rsidRPr="007450D7">
        <w:t xml:space="preserve"> Методы и приемы актуализации субъектного опыта учащихся на уроках литературы. Панова Т.С. Российский общественный портал.</w:t>
      </w:r>
      <w:hyperlink r:id="rId8" w:history="1"/>
      <w:r w:rsidR="007450D7">
        <w:rPr>
          <w:rStyle w:val="a4"/>
        </w:rPr>
        <w:t xml:space="preserve"> </w:t>
      </w:r>
      <w:r w:rsidRPr="007450D7">
        <w:t xml:space="preserve">Российский общественный портал". </w:t>
      </w:r>
    </w:p>
    <w:p w:rsidR="00F778B4" w:rsidRPr="007450D7" w:rsidRDefault="00F778B4" w:rsidP="00F778B4">
      <w:pPr>
        <w:pStyle w:val="2"/>
        <w:rPr>
          <w:sz w:val="24"/>
          <w:szCs w:val="24"/>
        </w:rPr>
      </w:pPr>
      <w:r w:rsidRPr="007450D7">
        <w:rPr>
          <w:rStyle w:val="mw-headline"/>
          <w:sz w:val="24"/>
          <w:szCs w:val="24"/>
        </w:rPr>
        <w:t xml:space="preserve">Приём </w:t>
      </w:r>
      <w:r w:rsidRPr="007450D7">
        <w:rPr>
          <w:sz w:val="24"/>
          <w:szCs w:val="24"/>
        </w:rPr>
        <w:t xml:space="preserve">«З-Х-У» </w:t>
      </w:r>
    </w:p>
    <w:p w:rsidR="00F778B4" w:rsidRPr="007450D7" w:rsidRDefault="00F778B4" w:rsidP="00F778B4">
      <w:pPr>
        <w:pStyle w:val="a3"/>
      </w:pPr>
      <w:r w:rsidRPr="007450D7">
        <w:lastRenderedPageBreak/>
        <w:t xml:space="preserve">Стратегия З-Х-У была разработана профессором из Чикаго Донной </w:t>
      </w:r>
      <w:proofErr w:type="spellStart"/>
      <w:r w:rsidRPr="007450D7">
        <w:t>Огл</w:t>
      </w:r>
      <w:proofErr w:type="spellEnd"/>
      <w:r w:rsidRPr="007450D7">
        <w:t xml:space="preserve"> в </w:t>
      </w:r>
      <w:smartTag w:uri="urn:schemas-microsoft-com:office:smarttags" w:element="metricconverter">
        <w:smartTagPr>
          <w:attr w:name="ProductID" w:val="1986 г"/>
        </w:smartTagPr>
        <w:r w:rsidRPr="007450D7">
          <w:t>1986 г</w:t>
        </w:r>
      </w:smartTag>
      <w:r w:rsidRPr="007450D7">
        <w:t xml:space="preserve">. Она используется как в работе с печатным текстом, так и для лекционного материала. Ее графическая форма отображает те три фазы, по которым строится процесс в технологии развития критического мышления: вызов, осмысление, рефлексия. </w:t>
      </w:r>
    </w:p>
    <w:p w:rsidR="00F778B4" w:rsidRPr="007450D7" w:rsidRDefault="00F778B4" w:rsidP="00F778B4">
      <w:pPr>
        <w:pStyle w:val="a3"/>
      </w:pPr>
      <w:r w:rsidRPr="007450D7">
        <w:t xml:space="preserve">Формирует: </w:t>
      </w:r>
    </w:p>
    <w:p w:rsidR="00F778B4" w:rsidRPr="007450D7" w:rsidRDefault="00F778B4" w:rsidP="00F77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определять уровень собственных знаний; </w:t>
      </w:r>
    </w:p>
    <w:p w:rsidR="00F778B4" w:rsidRPr="007450D7" w:rsidRDefault="00F778B4" w:rsidP="00F77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анализировать информацию; </w:t>
      </w:r>
    </w:p>
    <w:p w:rsidR="00F778B4" w:rsidRPr="007450D7" w:rsidRDefault="00F778B4" w:rsidP="00F77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умение соотносить новую информацию со своими установившимися представлениями. </w:t>
      </w:r>
    </w:p>
    <w:p w:rsidR="00F778B4" w:rsidRPr="007450D7" w:rsidRDefault="00F778B4" w:rsidP="00F778B4">
      <w:pPr>
        <w:pStyle w:val="a3"/>
      </w:pPr>
      <w:r w:rsidRPr="007450D7">
        <w:t xml:space="preserve">Работа с таблицей ведется на всех трех стадиях урока. </w:t>
      </w:r>
    </w:p>
    <w:p w:rsidR="00F778B4" w:rsidRPr="007450D7" w:rsidRDefault="00F778B4" w:rsidP="00F778B4">
      <w:pPr>
        <w:pStyle w:val="a3"/>
      </w:pPr>
      <w:r w:rsidRPr="007450D7">
        <w:t xml:space="preserve">На «стадии вызова», заполняя первую часть таблицы </w:t>
      </w:r>
      <w:r w:rsidRPr="007450D7">
        <w:rPr>
          <w:i/>
          <w:iCs/>
        </w:rPr>
        <w:t>«Знаю»,</w:t>
      </w:r>
      <w:r w:rsidRPr="007450D7">
        <w:t xml:space="preserve"> учащиеся составляют список того, что они знают или думают, что знают, о данной теме. Через эту первичную деятельность ученик определяет уровень собственных знаний, к которым постепенно добавляются новые знания. </w:t>
      </w:r>
    </w:p>
    <w:p w:rsidR="00F778B4" w:rsidRPr="007450D7" w:rsidRDefault="00F778B4" w:rsidP="00F778B4">
      <w:pPr>
        <w:pStyle w:val="a3"/>
      </w:pPr>
      <w:r w:rsidRPr="007450D7">
        <w:t xml:space="preserve">Вторая часть таблицы </w:t>
      </w:r>
      <w:r w:rsidRPr="007450D7">
        <w:rPr>
          <w:i/>
          <w:iCs/>
        </w:rPr>
        <w:t>«Хочу узнать»</w:t>
      </w:r>
      <w:r w:rsidRPr="007450D7">
        <w:t xml:space="preserve"> — это определение того, что дети хотят узнать, пробуждение интереса к новой информации. На «стадии осмысления» учащиеся строят новые представления на основании имеющихся знаний. Работа с использованием стратегии «</w:t>
      </w:r>
      <w:proofErr w:type="spellStart"/>
      <w:r w:rsidRPr="007450D7">
        <w:t>Инсерт</w:t>
      </w:r>
      <w:proofErr w:type="spellEnd"/>
      <w:r w:rsidRPr="007450D7">
        <w:t xml:space="preserve">» помогает осветить неточное понимание, путаницу или ошибки в знаниях, выявить новую для них информацию, увязать новую информацию </w:t>
      </w:r>
      <w:proofErr w:type="gramStart"/>
      <w:r w:rsidRPr="007450D7">
        <w:t>с</w:t>
      </w:r>
      <w:proofErr w:type="gramEnd"/>
      <w:r w:rsidRPr="007450D7">
        <w:t xml:space="preserve"> известной. </w:t>
      </w:r>
    </w:p>
    <w:p w:rsidR="00F778B4" w:rsidRPr="007450D7" w:rsidRDefault="00F778B4" w:rsidP="00F778B4">
      <w:pPr>
        <w:pStyle w:val="a3"/>
      </w:pPr>
      <w:r w:rsidRPr="007450D7">
        <w:t xml:space="preserve">Полученные ранее знания выводятся на уровень осознания. Теперь они могут стать базой для усвоения новых знаний. После обсуждения текста (фильма и т.п.) учащиеся заполняют третью графу таблицы </w:t>
      </w:r>
      <w:r w:rsidRPr="007450D7">
        <w:rPr>
          <w:i/>
          <w:iCs/>
        </w:rPr>
        <w:t>«Узнал».</w:t>
      </w:r>
      <w:r w:rsidRPr="007450D7">
        <w:t xml:space="preserve"> </w:t>
      </w:r>
    </w:p>
    <w:p w:rsidR="00F778B4" w:rsidRPr="007450D7" w:rsidRDefault="00F778B4" w:rsidP="00F778B4">
      <w:pPr>
        <w:pStyle w:val="a3"/>
      </w:pPr>
      <w:r w:rsidRPr="007450D7">
        <w:rPr>
          <w:b/>
          <w:bCs/>
          <w:i/>
          <w:iCs/>
        </w:rPr>
        <w:t xml:space="preserve">Пример </w:t>
      </w:r>
    </w:p>
    <w:p w:rsidR="00F778B4" w:rsidRPr="007450D7" w:rsidRDefault="00F778B4" w:rsidP="00F778B4">
      <w:pPr>
        <w:pStyle w:val="a3"/>
      </w:pPr>
      <w:r w:rsidRPr="007450D7">
        <w:t xml:space="preserve">"Знаю" Первые люди жили стаей, затем общинами. </w:t>
      </w:r>
    </w:p>
    <w:p w:rsidR="00F778B4" w:rsidRPr="007450D7" w:rsidRDefault="00F778B4" w:rsidP="00F778B4">
      <w:pPr>
        <w:pStyle w:val="a3"/>
      </w:pPr>
      <w:r w:rsidRPr="007450D7">
        <w:t xml:space="preserve">Чтобы добыть себе питание люди кочевали. </w:t>
      </w:r>
    </w:p>
    <w:p w:rsidR="00F778B4" w:rsidRPr="007450D7" w:rsidRDefault="00F778B4" w:rsidP="00F778B4">
      <w:pPr>
        <w:pStyle w:val="a3"/>
      </w:pPr>
      <w:r w:rsidRPr="007450D7">
        <w:t xml:space="preserve">"Хочу узнать" </w:t>
      </w:r>
    </w:p>
    <w:p w:rsidR="00F778B4" w:rsidRPr="007450D7" w:rsidRDefault="00F778B4" w:rsidP="00F778B4">
      <w:pPr>
        <w:pStyle w:val="a3"/>
      </w:pPr>
      <w:r w:rsidRPr="007450D7">
        <w:t xml:space="preserve">Где появились первые люди? </w:t>
      </w:r>
    </w:p>
    <w:p w:rsidR="00F778B4" w:rsidRPr="007450D7" w:rsidRDefault="00F778B4" w:rsidP="00F778B4">
      <w:pPr>
        <w:pStyle w:val="a3"/>
      </w:pPr>
      <w:r w:rsidRPr="007450D7">
        <w:t xml:space="preserve">Как люди заселили нашу Землю? </w:t>
      </w:r>
    </w:p>
    <w:p w:rsidR="00F778B4" w:rsidRPr="007450D7" w:rsidRDefault="00F778B4" w:rsidP="00F778B4">
      <w:pPr>
        <w:pStyle w:val="a3"/>
      </w:pPr>
      <w:r w:rsidRPr="007450D7">
        <w:t xml:space="preserve">Почему сейчас люди не кочуют? </w:t>
      </w:r>
    </w:p>
    <w:p w:rsidR="00F778B4" w:rsidRPr="007450D7" w:rsidRDefault="00F778B4" w:rsidP="00F778B4">
      <w:pPr>
        <w:pStyle w:val="a3"/>
      </w:pPr>
      <w:r w:rsidRPr="007450D7">
        <w:t xml:space="preserve">"Узнал" </w:t>
      </w:r>
    </w:p>
    <w:p w:rsidR="00F778B4" w:rsidRPr="007450D7" w:rsidRDefault="00F778B4" w:rsidP="00F77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Ответы на поставленные вопросы учащиеся находят в тексте учебника в течение урока. </w:t>
      </w:r>
    </w:p>
    <w:p w:rsidR="00F778B4" w:rsidRPr="007450D7" w:rsidRDefault="00F778B4" w:rsidP="00F778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50D7">
        <w:rPr>
          <w:rFonts w:ascii="Times New Roman" w:hAnsi="Times New Roman" w:cs="Times New Roman"/>
          <w:sz w:val="24"/>
          <w:szCs w:val="24"/>
        </w:rPr>
        <w:t xml:space="preserve">Если нет ответа на поставленный вопрос – работа продолжается дома. </w:t>
      </w:r>
    </w:p>
    <w:p w:rsidR="00F778B4" w:rsidRPr="007450D7" w:rsidRDefault="00F778B4" w:rsidP="007450D7">
      <w:pPr>
        <w:pStyle w:val="a3"/>
      </w:pPr>
      <w:r w:rsidRPr="007450D7">
        <w:rPr>
          <w:b/>
          <w:bCs/>
          <w:i/>
          <w:iCs/>
        </w:rPr>
        <w:t>Источник:</w:t>
      </w:r>
      <w:r w:rsidRPr="007450D7">
        <w:t xml:space="preserve"> </w:t>
      </w:r>
      <w:proofErr w:type="spellStart"/>
      <w:r w:rsidRPr="007450D7">
        <w:t>Загашев</w:t>
      </w:r>
      <w:proofErr w:type="spellEnd"/>
      <w:r w:rsidRPr="007450D7">
        <w:t xml:space="preserve"> И.О., Заир-Бек С.И. Критическое мышление. Критическое мышление: технология развития. – СПб: Альянс-Дель</w:t>
      </w:r>
      <w:bookmarkStart w:id="0" w:name="_GoBack"/>
      <w:bookmarkEnd w:id="0"/>
      <w:r w:rsidRPr="007450D7">
        <w:t xml:space="preserve">та, 2003. </w:t>
      </w:r>
    </w:p>
    <w:sectPr w:rsidR="00F778B4" w:rsidRPr="0074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6B8"/>
    <w:multiLevelType w:val="multilevel"/>
    <w:tmpl w:val="6A6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E1E7A"/>
    <w:multiLevelType w:val="multilevel"/>
    <w:tmpl w:val="B1B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16470"/>
    <w:multiLevelType w:val="multilevel"/>
    <w:tmpl w:val="F328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F6548"/>
    <w:multiLevelType w:val="multilevel"/>
    <w:tmpl w:val="8AA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633CA"/>
    <w:multiLevelType w:val="multilevel"/>
    <w:tmpl w:val="381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75466"/>
    <w:multiLevelType w:val="multilevel"/>
    <w:tmpl w:val="4E62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A782E"/>
    <w:multiLevelType w:val="multilevel"/>
    <w:tmpl w:val="BD2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558D6"/>
    <w:multiLevelType w:val="multilevel"/>
    <w:tmpl w:val="8BA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531A3"/>
    <w:multiLevelType w:val="multilevel"/>
    <w:tmpl w:val="FA2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C2033"/>
    <w:multiLevelType w:val="multilevel"/>
    <w:tmpl w:val="E41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8B4"/>
    <w:rsid w:val="004C3851"/>
    <w:rsid w:val="007450D7"/>
    <w:rsid w:val="00AB69C8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7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8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F7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778B4"/>
  </w:style>
  <w:style w:type="character" w:styleId="a4">
    <w:name w:val="Hyperlink"/>
    <w:basedOn w:val="a0"/>
    <w:rsid w:val="00F77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o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33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pb.narod.ru./posobie/priem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У-8</dc:creator>
  <cp:keywords/>
  <dc:description/>
  <cp:lastModifiedBy>User</cp:lastModifiedBy>
  <cp:revision>4</cp:revision>
  <cp:lastPrinted>2016-11-09T07:34:00Z</cp:lastPrinted>
  <dcterms:created xsi:type="dcterms:W3CDTF">2016-11-09T07:30:00Z</dcterms:created>
  <dcterms:modified xsi:type="dcterms:W3CDTF">2016-12-02T18:51:00Z</dcterms:modified>
</cp:coreProperties>
</file>