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F3" w:rsidRDefault="00A071DA" w:rsidP="00B07DF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56325" cy="8851015"/>
            <wp:effectExtent l="19050" t="0" r="0" b="0"/>
            <wp:docPr id="2" name="Рисунок 1" descr="https://sun9-66.userapi.com/impg/JBOeuUWDvPK4XLFFRMG4j1Y88ivt5saSfM0hZQ/K8mnqCBEBJk.jpg?size=751x1080&amp;quality=96&amp;sign=4e6e3bbceb45d665cb229596fc0972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JBOeuUWDvPK4XLFFRMG4j1Y88ivt5saSfM0hZQ/K8mnqCBEBJk.jpg?size=751x1080&amp;quality=96&amp;sign=4e6e3bbceb45d665cb229596fc097278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8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3B" w:rsidRDefault="001F513B" w:rsidP="00B07DF3">
      <w:pPr>
        <w:jc w:val="center"/>
        <w:rPr>
          <w:rFonts w:ascii="Times New Roman" w:hAnsi="Times New Roman" w:cs="Times New Roman"/>
        </w:rPr>
      </w:pPr>
    </w:p>
    <w:p w:rsidR="001F513B" w:rsidRPr="00B07DF3" w:rsidRDefault="001F513B" w:rsidP="00B07DF3">
      <w:pPr>
        <w:jc w:val="center"/>
        <w:rPr>
          <w:rFonts w:ascii="Times New Roman" w:hAnsi="Times New Roman" w:cs="Times New Roman"/>
        </w:rPr>
      </w:pPr>
    </w:p>
    <w:p w:rsidR="00833185" w:rsidRPr="00B07DF3" w:rsidRDefault="00833185" w:rsidP="00986C87">
      <w:pPr>
        <w:pStyle w:val="a3"/>
        <w:rPr>
          <w:color w:val="000000"/>
        </w:rPr>
      </w:pP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Рабочая программа по родному языку</w:t>
      </w:r>
      <w:r w:rsidR="00AF5A2D">
        <w:rPr>
          <w:color w:val="000000"/>
        </w:rPr>
        <w:t xml:space="preserve"> </w:t>
      </w:r>
      <w:r w:rsidR="00AF5A2D" w:rsidRPr="00B07DF3">
        <w:rPr>
          <w:color w:val="000000"/>
        </w:rPr>
        <w:t xml:space="preserve">(украинскому) </w:t>
      </w:r>
      <w:r w:rsidRPr="00B07DF3">
        <w:rPr>
          <w:color w:val="000000"/>
        </w:rPr>
        <w:t xml:space="preserve"> предназначена для 9 класса общеобразовательных организаций и составлена на основании: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1. Федеральный закон «Об образовании в РФ» от 29.12.2012 № 273-ФЗ (в действующей редакции с изменениями и дополнениями)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2. Основная образовательная программа основного общего образования 5-9 классы МБОУ «Веселовская средняя общеобразовательная школа» городского округа Судак, утв. 25.05.2021г.;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3. Учебный план МБОУ «Веселовская средняя общеобразовательная школа» городского округа Судак 2021-2022 у. г., утв. 25.05.2021;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4.Примерной рабочей программы по родному язык</w:t>
      </w:r>
      <w:proofErr w:type="gramStart"/>
      <w:r w:rsidRPr="00B07DF3">
        <w:rPr>
          <w:color w:val="000000"/>
        </w:rPr>
        <w:t>у</w:t>
      </w:r>
      <w:r w:rsidR="00AF5A2D" w:rsidRPr="00B07DF3">
        <w:rPr>
          <w:color w:val="000000"/>
        </w:rPr>
        <w:t>(</w:t>
      </w:r>
      <w:proofErr w:type="gramEnd"/>
      <w:r w:rsidR="00AF5A2D" w:rsidRPr="00B07DF3">
        <w:rPr>
          <w:color w:val="000000"/>
        </w:rPr>
        <w:t xml:space="preserve">украинскому) </w:t>
      </w:r>
      <w:r w:rsidRPr="00B07DF3">
        <w:rPr>
          <w:color w:val="000000"/>
        </w:rPr>
        <w:t xml:space="preserve"> для 5-9-х классов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ФГОС ООО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7. - Положение о рабочей программе учебных курсов, предметов, дисциплин (модулей) МБОУ «Веселовская средняя общеобразовательная школа» городского округа Судак, утв. 25.05.2021 г.;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8. Постановления Главного государственного санитарного врача РФ от 28.09.2020 № 28 «Об утверждении санитарных правил СП 2.4.2.3648-20 «Санитарно-эпидемиологические требования к организации воспитания и обучения, отдыха и оздоровления детей и молодежи;</w:t>
      </w:r>
    </w:p>
    <w:p w:rsidR="00986C87" w:rsidRPr="00B07DF3" w:rsidRDefault="00986C87" w:rsidP="00986C87">
      <w:pPr>
        <w:pStyle w:val="a3"/>
        <w:rPr>
          <w:color w:val="000000"/>
        </w:rPr>
      </w:pPr>
      <w:r w:rsidRPr="00B07DF3">
        <w:rPr>
          <w:color w:val="000000"/>
        </w:rPr>
        <w:t>Количество часов в год___34___; по__1__часу в неделю</w:t>
      </w:r>
    </w:p>
    <w:p w:rsidR="00986C87" w:rsidRPr="00B07DF3" w:rsidRDefault="00986C87" w:rsidP="00986C87">
      <w:pPr>
        <w:pStyle w:val="af2"/>
        <w:ind w:right="4574"/>
        <w:rPr>
          <w:rFonts w:ascii="Times New Roman" w:hAnsi="Times New Roman" w:cs="Times New Roman"/>
          <w:sz w:val="24"/>
          <w:szCs w:val="24"/>
        </w:rPr>
      </w:pPr>
    </w:p>
    <w:p w:rsidR="00986C87" w:rsidRPr="00B07DF3" w:rsidRDefault="00986C87" w:rsidP="00986C87">
      <w:pPr>
        <w:pStyle w:val="af2"/>
        <w:ind w:right="4574"/>
        <w:rPr>
          <w:rFonts w:ascii="Times New Roman" w:hAnsi="Times New Roman" w:cs="Times New Roman"/>
          <w:sz w:val="24"/>
          <w:szCs w:val="24"/>
        </w:rPr>
      </w:pPr>
      <w:r w:rsidRPr="00B07DF3">
        <w:rPr>
          <w:rFonts w:ascii="Times New Roman" w:hAnsi="Times New Roman" w:cs="Times New Roman"/>
          <w:sz w:val="24"/>
          <w:szCs w:val="24"/>
        </w:rPr>
        <w:t>Плановые контрольные работы:</w:t>
      </w:r>
    </w:p>
    <w:p w:rsidR="00986C87" w:rsidRPr="00B07DF3" w:rsidRDefault="00986C87" w:rsidP="00986C87">
      <w:pPr>
        <w:pStyle w:val="af2"/>
        <w:numPr>
          <w:ilvl w:val="0"/>
          <w:numId w:val="30"/>
        </w:numPr>
        <w:ind w:right="4574"/>
        <w:jc w:val="both"/>
        <w:rPr>
          <w:rFonts w:ascii="Times New Roman" w:hAnsi="Times New Roman" w:cs="Times New Roman"/>
          <w:sz w:val="24"/>
          <w:szCs w:val="24"/>
        </w:rPr>
      </w:pPr>
      <w:r w:rsidRPr="00B07DF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Контрольна робота  №1. Диктант</w:t>
      </w:r>
    </w:p>
    <w:p w:rsidR="00986C87" w:rsidRPr="00B07DF3" w:rsidRDefault="00986C87" w:rsidP="00986C87">
      <w:pPr>
        <w:pStyle w:val="af2"/>
        <w:numPr>
          <w:ilvl w:val="0"/>
          <w:numId w:val="30"/>
        </w:numPr>
        <w:ind w:right="4574"/>
        <w:jc w:val="both"/>
        <w:rPr>
          <w:rFonts w:ascii="Times New Roman" w:hAnsi="Times New Roman" w:cs="Times New Roman"/>
          <w:sz w:val="24"/>
          <w:szCs w:val="24"/>
        </w:rPr>
      </w:pPr>
      <w:r w:rsidRPr="00B07DF3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Контрольна робота  №2. Диктант</w:t>
      </w:r>
    </w:p>
    <w:p w:rsidR="00986C87" w:rsidRPr="00B07DF3" w:rsidRDefault="00986C87" w:rsidP="00986C87">
      <w:pPr>
        <w:pStyle w:val="af2"/>
        <w:ind w:left="720" w:right="4574"/>
        <w:jc w:val="both"/>
        <w:rPr>
          <w:rFonts w:ascii="Times New Roman" w:hAnsi="Times New Roman" w:cs="Times New Roman"/>
          <w:sz w:val="24"/>
          <w:szCs w:val="24"/>
        </w:rPr>
      </w:pP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Цель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изучения украинского языка в учебных заведениях с неродным языком обучения заключается в становлении духовно богатой личности, обладающей умениями и навыками свободно, коммуникативно целесообразно пользоваться выразительными средствами языка, его видами, типами, стилями, жанрами во всех видах речевой деятельности, свободно </w:t>
      </w:r>
      <w:r w:rsidR="00A6440E"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ориентироваться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возрастающем информационном потоке, умении формировать и отстаивать собственное мнение, гражданскую позицию по тем или иным событиям и явлениям (в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том числе общественным), давать им адекватную оценку, самообучаться и самосовершенствоваться.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Поскольку овладение языком - важная составляющая социокультурной деятельности, языковое образование должно ставить целью: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научить пониманию новой культуры (межкультурного взаимопонимания);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овладеть межкультурной коммуникацией, т.е. умением общаться с носителями другой культуры.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Сформулированная цель требует решения следующих 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задач:</w:t>
      </w:r>
    </w:p>
    <w:p w:rsidR="00261303" w:rsidRPr="00B07DF3" w:rsidRDefault="00C96149" w:rsidP="00261303">
      <w:pPr>
        <w:numPr>
          <w:ilvl w:val="0"/>
          <w:numId w:val="11"/>
        </w:numPr>
        <w:tabs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выработки потребности в изучении украинского языка;</w:t>
      </w:r>
    </w:p>
    <w:p w:rsidR="00C96149" w:rsidRPr="00B07DF3" w:rsidRDefault="00C96149" w:rsidP="00261303">
      <w:pPr>
        <w:numPr>
          <w:ilvl w:val="0"/>
          <w:numId w:val="11"/>
        </w:numPr>
        <w:tabs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развитие умений и навыков общения, свободного выражения мыслей и чу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вств в р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азличных сферах частной и общественной жизни на основе освоения базовых речевых знаний, выработки умений и навыков коммуникативно оправданно пользоваться средствами языка в разных жизненных ситуациях во время восприятия, воспроизведения и создания высказываний; овладение культурой речи;</w:t>
      </w:r>
    </w:p>
    <w:p w:rsidR="00C96149" w:rsidRPr="00B07DF3" w:rsidRDefault="00C96149" w:rsidP="00261303">
      <w:pPr>
        <w:numPr>
          <w:ilvl w:val="0"/>
          <w:numId w:val="11"/>
        </w:numPr>
        <w:tabs>
          <w:tab w:val="num" w:pos="1418"/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формирование у учащихся базовых орфоэпических, грамматических, лексических, орфографических, стилистических умений и навыков на основе усвоения норм украинского литературного языка;</w:t>
      </w:r>
    </w:p>
    <w:p w:rsidR="00C96149" w:rsidRPr="00B07DF3" w:rsidRDefault="00C96149" w:rsidP="00261303">
      <w:pPr>
        <w:numPr>
          <w:ilvl w:val="0"/>
          <w:numId w:val="11"/>
        </w:numPr>
        <w:tabs>
          <w:tab w:val="num" w:pos="1418"/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выработки умений воспринимать язык как художественное явление, которое имеет эстетическую ценность.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Согласно концептуальных основ, целей и задач курса в программе определено содержание обучения украинского языка для 9 класс</w:t>
      </w:r>
      <w:r w:rsidR="00BE376F"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структурирован</w:t>
      </w:r>
      <w:r w:rsidR="00BE376F"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четырем взаимосвязанными линиями 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 </w:t>
      </w:r>
      <w:r w:rsidRPr="00B07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речевой, языковой, культурологической и </w:t>
      </w:r>
      <w:proofErr w:type="spellStart"/>
      <w:r w:rsidRPr="00B07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деятельностной</w:t>
      </w:r>
      <w:proofErr w:type="spellEnd"/>
      <w:r w:rsidRPr="00B07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(стратегической).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Речевая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содержательная линия обеспечивает выработку и совершенствование умений и навыков во всех видах речевой деятельности (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аудировании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чтении, говорении, письме); 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языковая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- усвоение учащимися системных знаний о языке как средстве выражения мыслей и чувств человека и формировании речевых умений и навыков; 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культурологическая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- усвоение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укркаинсих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общечеловеческих культурных и духовных ценностей, норм, регулирующих отношения в обществе, способствующих эстетическому и морально-этическом развитии;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деятельностная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стратегическая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- формирование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общеучебных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умений и навыков учащихся, овладение различными стратегиями. Указанные содержательные линии формируют речевую, языковую, культурологическую и 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деятельностную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(стратегическую) и вместе - 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коммуникативную компетентность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личности.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Основное назначение 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речевой содержательной линии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заключается в определении содержания работы по формированию у учащихся коммуникативной компетентности, суть которой раскрывается в формулировке цели курса. Коммуникативный блок программы презентует  функциональную систему речи, представленную речевой деятельностью в единстве четырех ее составляющих - слушание, чтение, говорение и письмо. Эта содержательная линия включает содержание учебной речевой деятельности, куда входят сведения о речи и перечень основных видов работ по каждому из видов речевой деятельности, а также учебные достижения учащихся.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Речевая содержательная линия реализуется комплексно, интегративно и предусматривает взаимосвязанное гармоничное развитие умений и навыков учащихся в четырех видах речевой деятельности.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программе нашли отражение система работы по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аудированию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чтению, говорению  и письму, и требования к владению этими видами речевой деятельности. Перечень необходимых знаний и умений дифференцированно по четырем видам речевой деятельности. Поскольку указанные умения и навыки формируются на каждом уроке, а не только на специальных уроках развития речи, содержание и результаты обучения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аудированию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чтению, говорению и письму представлены отдельными блоками</w:t>
      </w:r>
      <w:r w:rsidR="007672D7"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Языковая содержательная линия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определяет особенности фонетической, лексической, словообразовательной, грамматической и  системы правописания украинского литературного языка. Она включает актуальные вопросы функционирования украинского языка, теоретические сведения о системе языка, его уровни и аспекты, ключевые понятия фонетики, лексикологии, фразеологии, строения слова и словообразования, морфологии, синтаксиса, орфографии и пунктуации.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Усвоение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системных знаний о языке и формирование на их основе соответствующих умений обеспечивает языковую компетентность личности.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В программе сбалансировано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усвоение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языковой теории и формирование практических умений и навыков в различных видах речевой деятельности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proofErr w:type="gramEnd"/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044642"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редоточено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внимание к стилистическим возможностям языковых единиц разных уровней.  Языковая содержательная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линия основывается на учен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ии о я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зыке как системе систем и предусматривает соответствующую подачу теоретического материала, 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способствующего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оптимизации его усвоения (факты, изложенные в системе, запоминаются лучше, чем набор разрозненных фактов). Коммуникативная ориентация обучения, в свою очередь, предопределяет необходимость сочетания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разноуровневых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разноаспектных языковых явлений, поскольку в речи они функционируют комплексно, в тесной взаимосвязи.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Реализованный в программе </w:t>
      </w:r>
      <w:proofErr w:type="spell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текстоцентрический</w:t>
      </w:r>
      <w:proofErr w:type="spellEnd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подход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 изучению языковой теории заключается в ее усвоении на основе  текстов различной тематики, насыщенных изучаемыми языковыми явлениями. Несомненные преимущества такой системы в том, что языковые единицы представляются не отвлеченно, изолированно, а в их естественном языковом окружении, непосредственном функционировании в речи. Те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кст 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сл</w:t>
      </w:r>
      <w:proofErr w:type="gramEnd"/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>ужит отправным мотивационным моментом для аналитической работы по  нахождению  изучаемых языковых единиц и явлений</w:t>
      </w:r>
      <w:r w:rsidRPr="00B07DF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,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выяснением их взаимосвязей с другими элементами языковой системы, наблюдения над функционированием в речи и дальнейшей конструктивной и творческой работы по отработке соответствующих языковых и речевых умений и навыков. Система комплексных задач на основе текста позволяет бегло повторять изученный ранее теоретический материал и совершенствовать приобретенные на предыдущих уроках практические умения и навыки.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Опора на родной язык учащихся при изучении украинского осуществляться через словарную (в том числе терминологическую) работу, соответствующее представление теории, формулировки вопросов и заданий, систему специальных упражнений на наблюдение, сравнение, перевод и 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В программе указано на необходимость осуществления </w:t>
      </w:r>
      <w:proofErr w:type="spell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метапредметных</w:t>
      </w:r>
      <w:proofErr w:type="spellEnd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связей,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самой естественной  из которых есть  связь курса языка с литературой и изобразительным искусством. Опора на уже известные ученикам понятие позволит избежать дублирования, глубже осознать изучаемый  материал.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Культурологическая содержательная линия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программы воплощает один из основных концептуальных подходов к языковому образованию. Она касается культурологических условий использования языка и связана со знаниями и умениями, необходимыми для реализации социального аспекта использования языка. 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Эта содержательная линия основывается на общественной и </w:t>
      </w:r>
      <w:r w:rsidRPr="00B07D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культурологической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функциях языка, отражает взаимозависимую связь: человек - общество - язык - культура и заключается в изучении языка в контексте частной и общественной жизни, представленной ею и отраженной в ней культуры, системы ценностей, взаимосвязей с культурными достижениями народов мира.</w:t>
      </w:r>
      <w:proofErr w:type="gramEnd"/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Культурологический  блок программы включает сведения, которые раскрывают феномен человека, человечества, (основные мировоззренческие идеи, идеалы, морально-этические представления, эстетические вкусы, особенности менталитета различных этносов и в частности украинского, материалы, связанные с историей, географией, экологией, материальной и духовной культурой и т.д.).</w:t>
      </w:r>
      <w:proofErr w:type="gramEnd"/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Культурологическая линия, регламентирующая тематико-содержательную основу развития и совершенствования речи учащихся (содержание), тесно связана с языковой, которая определяет его формальную сторону - язык (форму). Синтез этих содержательных линий осуществляется на основе текста, который составляет единство содержания и формы. Во время работы над текстом интегрировано реализуются также образовательные задачи речевой и стратегической содержательных линий.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Деятельностная</w:t>
      </w:r>
      <w:proofErr w:type="spellEnd"/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или стратегическая, содержательная линия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обеспечивает развитие соответствующей компетентности, что проявляется в совершенствовании универсальных умений -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общепознавательных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организационных, контрольно-оценочных, творческих, а также в овладении стратегий, определяющих оптимальность речевой деятельности и социально-коммуникативного поведения учащихся для решения учебных задач и жизненных проблем.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Деятельностная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(стратегическая) содержательная линия составляет многомерную систему важнейших интеллектуальных умений и навыков, необходимых для формирования общей </w:t>
      </w: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культуры учащихся, их готовности к познавательной и творческой деятельности и саморазвитию.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Деятельностная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(стратегическая) содержательная линия реализуется в процессе обработки остальных трех содержательных линий и не требует отдельных часов.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Охарактеризованные четыре содержательные линии охватывают все ключевые и предметные компетентности. Речевая и языковая линии являются основными. Они определяют непосредственный предмет изучения, его содержание, структуру.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Культуролдогическая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деятельностная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стратегическая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содержательные линии как вспомогательные являются средством реализации основных и контролируются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опоследованно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требования к усвоению речевого и языкового компонентов содержания.</w:t>
      </w:r>
    </w:p>
    <w:p w:rsidR="00C96149" w:rsidRPr="00B07DF3" w:rsidRDefault="00C96149" w:rsidP="009813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Согласно требованиям примерной программы изучение каждой темы, составляет органическое единство языковой теории и выраженного в тексте экстралингвистического содержания, проходит в несколько этапов:</w:t>
      </w:r>
    </w:p>
    <w:p w:rsidR="005E48DC" w:rsidRPr="00B07DF3" w:rsidRDefault="00C96149" w:rsidP="005E48DC">
      <w:pPr>
        <w:numPr>
          <w:ilvl w:val="0"/>
          <w:numId w:val="12"/>
        </w:numPr>
        <w:tabs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мотивация к изучению материала;</w:t>
      </w:r>
    </w:p>
    <w:p w:rsidR="00C96149" w:rsidRPr="00B07DF3" w:rsidRDefault="00C96149" w:rsidP="005E48DC">
      <w:pPr>
        <w:numPr>
          <w:ilvl w:val="0"/>
          <w:numId w:val="12"/>
        </w:numPr>
        <w:tabs>
          <w:tab w:val="left" w:pos="1701"/>
        </w:tabs>
        <w:spacing w:before="100" w:beforeAutospacing="1"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восприятие на слух (аудирование), чтение текста, работа над его содержанием, в процессе которой происходит естественное (а не привнесенное извне) формирование ценностных ориентаций и личностных качеств учащихся;</w:t>
      </w:r>
    </w:p>
    <w:p w:rsidR="00C96149" w:rsidRPr="00B07DF3" w:rsidRDefault="00C96149" w:rsidP="005E48DC">
      <w:pPr>
        <w:numPr>
          <w:ilvl w:val="0"/>
          <w:numId w:val="12"/>
        </w:numPr>
        <w:tabs>
          <w:tab w:val="num" w:pos="1418"/>
          <w:tab w:val="left" w:pos="170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обработка языковой теории, выведенной на основе наблюдений над языковым материалом, формирование языковых и речевых умений и навыков;</w:t>
      </w:r>
    </w:p>
    <w:p w:rsidR="00C96149" w:rsidRPr="00B07DF3" w:rsidRDefault="00C96149" w:rsidP="005E48DC">
      <w:pPr>
        <w:numPr>
          <w:ilvl w:val="0"/>
          <w:numId w:val="12"/>
        </w:numPr>
        <w:tabs>
          <w:tab w:val="num" w:pos="1418"/>
          <w:tab w:val="left" w:pos="170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подведение итогов урока, домашнее задание с комментарием учителя по его выполнению.</w:t>
      </w:r>
    </w:p>
    <w:p w:rsidR="00C96149" w:rsidRPr="00B07DF3" w:rsidRDefault="00C96149" w:rsidP="0098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6440E" w:rsidRPr="00B07DF3" w:rsidRDefault="00A6440E" w:rsidP="00986C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440E" w:rsidRPr="00B07DF3" w:rsidRDefault="00A6440E" w:rsidP="009813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0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ПРЕДМЕТНЫЕ РЕЗУЛЬТАТЫ ОСВОЕНИЯ ПРОГРАММЫ (ТРЕБОВАНИЯ К УРОВНЮ ПОДГОТОВКИ </w:t>
      </w:r>
      <w:proofErr w:type="gramStart"/>
      <w:r w:rsidRPr="00B0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0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7DF3">
        <w:rPr>
          <w:rFonts w:ascii="Times New Roman" w:hAnsi="Times New Roman" w:cs="Times New Roman"/>
          <w:sz w:val="24"/>
          <w:szCs w:val="24"/>
        </w:rPr>
        <w:t>-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использование коммуникативно-эстетических возможностей украинского языка;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расширение и систематизация научных </w:t>
      </w:r>
      <w:proofErr w:type="spell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заний</w:t>
      </w:r>
      <w:proofErr w:type="spell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дств дл</w:t>
      </w:r>
      <w:proofErr w:type="gramEnd"/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свободного выражения мыслей и чувств адекватно ситуации и стилю общения;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овладение основными стилистическими ресурсами лексики и фразеологии украинского языка, основными нормами украинского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формирование ответственности за языковую культуру как общечеловеческую ценность.</w:t>
      </w:r>
    </w:p>
    <w:p w:rsidR="004702F8" w:rsidRPr="00B07DF3" w:rsidRDefault="004702F8" w:rsidP="0098136D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C9554D" w:rsidRPr="00B07DF3" w:rsidRDefault="00C9554D" w:rsidP="0098136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B07DF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Требования к уровню подготовки учащихся 9 класса</w:t>
      </w:r>
    </w:p>
    <w:p w:rsidR="00C9554D" w:rsidRPr="00B07DF3" w:rsidRDefault="00C9554D" w:rsidP="009813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 результате изучения украинского языка ученик должен</w:t>
      </w:r>
    </w:p>
    <w:p w:rsidR="00C9554D" w:rsidRPr="00B07DF3" w:rsidRDefault="00C9554D" w:rsidP="005E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знать/понимать</w:t>
      </w:r>
    </w:p>
    <w:p w:rsidR="00C9554D" w:rsidRPr="00B07DF3" w:rsidRDefault="00C9554D" w:rsidP="005E48D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понимать и использовать наиболее важную и актуальную информацию из прослушанных сообщений, аудио-, видеотекстов разных стилей, типов и жанров речи;</w:t>
      </w:r>
    </w:p>
    <w:p w:rsidR="00C9554D" w:rsidRPr="00B07DF3" w:rsidRDefault="00C9554D" w:rsidP="005E48D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сведения о сложных предложениях разных видов;</w:t>
      </w:r>
    </w:p>
    <w:p w:rsidR="00C9554D" w:rsidRPr="00B07DF3" w:rsidRDefault="00C9554D" w:rsidP="005E48D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изученные пунктуационные правила.</w:t>
      </w:r>
    </w:p>
    <w:p w:rsidR="00C9554D" w:rsidRPr="00B07DF3" w:rsidRDefault="001E3158" w:rsidP="005E48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C9554D"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меть:</w:t>
      </w:r>
    </w:p>
    <w:p w:rsidR="00C9554D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использовать наиболее важную и актуальную информацию из прослушанных сообщений, аудио-, видеотекстов разных стилей, типов и жанров речи;</w:t>
      </w:r>
    </w:p>
    <w:p w:rsidR="00C9554D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составлять план и тезы </w:t>
      </w:r>
      <w:proofErr w:type="gramStart"/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прослушанного</w:t>
      </w:r>
      <w:proofErr w:type="gramEnd"/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пересказывать услышанное устно, письменно, делать выводы;</w:t>
      </w:r>
    </w:p>
    <w:p w:rsidR="00C9554D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эффективно и корректно вести диалог, принимать участие в дискуссии;</w:t>
      </w:r>
    </w:p>
    <w:p w:rsidR="00C9554D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составлять высказывания в соответствии с принятыми нормами;</w:t>
      </w:r>
    </w:p>
    <w:p w:rsidR="00C9554D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составлять объявление, автобиографию;</w:t>
      </w:r>
    </w:p>
    <w:p w:rsidR="009A03DB" w:rsidRPr="00B07DF3" w:rsidRDefault="00C9554D" w:rsidP="005E48DC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распознавать сложные предложения разных видов, правильно использовать их в речи</w:t>
      </w:r>
      <w:r w:rsidR="009A03DB"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;</w:t>
      </w:r>
    </w:p>
    <w:p w:rsidR="00C9554D" w:rsidRPr="00B07DF3" w:rsidRDefault="009A03DB" w:rsidP="0098136D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правильно ставить в них разделительные знаки</w:t>
      </w:r>
      <w:r w:rsidR="00C9554D" w:rsidRPr="00B07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C9554D" w:rsidRPr="00B07DF3" w:rsidRDefault="00C9554D" w:rsidP="00C955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96149" w:rsidRPr="00B07DF3" w:rsidRDefault="00C96149" w:rsidP="00C96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6149" w:rsidRPr="00B07DF3" w:rsidRDefault="00C96149" w:rsidP="00C9614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ТЕМАТИЧЕСКОЕ ПЛАНИРОВАНИЕ (</w:t>
      </w:r>
      <w:r w:rsidR="00DF0D40"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34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час</w:t>
      </w:r>
      <w:r w:rsidR="00DF0D40"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B0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tbl>
      <w:tblPr>
        <w:tblpPr w:leftFromText="180" w:rightFromText="180" w:vertAnchor="text" w:horzAnchor="margin" w:tblpXSpec="center" w:tblpY="397"/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4536"/>
      </w:tblGrid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96149" w:rsidRPr="00B07DF3" w:rsidRDefault="00C96149" w:rsidP="006B5603">
            <w:pPr>
              <w:spacing w:after="0"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 КЛАСС</w:t>
            </w:r>
          </w:p>
          <w:p w:rsidR="00C96149" w:rsidRPr="00B07DF3" w:rsidRDefault="00C96149" w:rsidP="0098136D">
            <w:pPr>
              <w:spacing w:after="0"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Речевая содержательная линия(</w:t>
            </w:r>
            <w:r w:rsidR="00B15856" w:rsidRPr="00B0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Pr="00B07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часов)</w:t>
            </w:r>
          </w:p>
        </w:tc>
      </w:tr>
      <w:tr w:rsidR="00C96149" w:rsidRPr="00B07DF3" w:rsidTr="00DF0D40">
        <w:trPr>
          <w:trHeight w:val="10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Тематическое планирование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основных видов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деятельности учащихся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(на уровне учебных действий)</w:t>
            </w:r>
          </w:p>
        </w:tc>
      </w:tr>
      <w:tr w:rsidR="00C96149" w:rsidRPr="00B07DF3" w:rsidTr="00DF0D40">
        <w:trPr>
          <w:trHeight w:val="10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Сведения о речи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Повторение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изученного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речи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и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общении, о тексте,  стилях  и типах речи.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Понятие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 тезисах, конспекте, реферате, докладе.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Подбор и систематизация материала для реферата, доклада.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Аудирование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Аудирование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глобальное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детальное, критическое) текстов разных стилей, типов и жанров речи.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Совершенствование умений приобретать, критически оценивать и целесообразно использовать  необходимую информацию.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Выборочное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целевое аудирование текстов.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памяти, внимания, воображения, логического мышления (сравнение двух прослушанных фрагментов о наличии / пропуске новой информации).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Устный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перевод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текста на украинский язык.</w:t>
            </w:r>
          </w:p>
          <w:p w:rsidR="00C96149" w:rsidRPr="00B07DF3" w:rsidRDefault="00C96149" w:rsidP="006B5603">
            <w:pPr>
              <w:spacing w:after="0" w:line="2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 употребления языковых средств.</w:t>
            </w:r>
          </w:p>
          <w:p w:rsidR="00C96149" w:rsidRPr="00B07DF3" w:rsidRDefault="00C96149" w:rsidP="006B5603">
            <w:pPr>
              <w:spacing w:after="0" w:line="2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Чтение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Чтение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текстов разных стилей, типов и жанров вещания с использованием основных видов (стратегий) чтения.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Деление текста на смысловые части (формулировка освещенных в тексте проблем).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Понимание фактического содержания прочитанного (ответы на проблемные вопросы по содержанию).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Определение достоверности и целевого назначения  предоставленной в тексте информации.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Совершенствование умений интерпретировать прочитанное (определение полноты освещения автором возбужденного в тексте проблемы).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Определение познавательной ценности прочитанного (комментирование интересной части текста).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Прогнозирование содержания (оценка сложного синтаксического целого относительно единства и логики изложения; предсказания возможной структуры и проблематики текста вступительным абзацем).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Овладение структурно-композиционными особенностями текстов различных функциональных стилей (подбор статей определенной проблематики из нескольких источников).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умений поискового чтения (нахождение авторского вывода т.п.).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Сжатый и выборочный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перевод 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текстов научного, публицистического и художественного стилей.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Говорение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Диалогическая речь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Ведение диалога в ситуациях официального и неофициального общения в личной, общественной и образовательной сферах, в т. ч. диалога - обмена информацией, мнениями, суждениями, диалога - побуждения к действию (например, в ходе выполнения общей задачи), дискуссии в рамках обсуждаемой проблемы или на основе прочитанного текста с соблюдением основных характеристик диалога.</w:t>
            </w:r>
            <w:proofErr w:type="gramEnd"/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Монологическая речь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Выборочный пересказ текста с освещением одной мысли или ряда взаимосвязанных мыслей.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Развитие представленных тезисов в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связное высказывание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 обоснованием  правильности своей позиции.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Подготовка монологического высказывания по тезисам.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Самостоятельное создание монологического высказывания.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Письмо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Написание изложений.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Написание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сочинений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Сочинение 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 публицистическом стиле на морально-этическую тему.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Тезисы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статей на морально-этическую тему.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Доклад (реферат)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на основе двух-трех источников на морально-этическую тему.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Совершенствование связных высказываний.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492F24" w:rsidRPr="00B07DF3" w:rsidRDefault="00492F24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492F24" w:rsidRPr="00B07DF3" w:rsidRDefault="00492F24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Деловые бумаги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Заявление.</w:t>
            </w:r>
            <w:r w:rsidR="00492F24"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Автобиография.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Перевод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Перевод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 русского языка разных по стилю и жанру отрывков или небольших законченных произведений.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Применяют полученные знания, сформированные умения и навыки.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Внимательно слушают; воспринимают информацию  на слух, понимают аудио-, видеотексты различных стилей, типов и жанров речи, речь монологическую и диалогическую;  определяют тон, настроение говорящего.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Обладают различными стратегиями аудирования.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Понимают на слух записанные или транслируемые аудиоматериалы широкого спектра культурологической тематики.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Усваивают и используют наиболее важную и актуальную информацию из прослушанных сообщений, аудио-, видеотекстов различных стилей, типов и жанров речи.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Составляют план, конспект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прослушанного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пересказывают услышанное подробно, сжато и выборочно; делают выводы, критически оценивают прослушанное и высказывают 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собственное мнение.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Используют основные виды (стратегии) ​​чтения.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Находят в текстах логические центры, выясняют их взаимосвязи, развивают логическое строение текста.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Находят необходимую информацию (в т. ч. путем просмотра нескольких текстов), воспринимают, определяют ее достоверность, целевое назначение, познавательную ценность; критически оценивают, интерпретируют и перерабатывают полученную информацию, соотносят со своим жизненным опытом; сопоставляют разные взгляды на ту же проблему, делают выводы и обобщения.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Говорят о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прочитанном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устно и письменно по самостоятельно составленному плану подробно, сжато и выборочно.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Делают выводы из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прочитанного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Составляют тезисы прочитанного, делают тематические выписки, конспект как основу для устного и письменного сообщения.</w:t>
            </w:r>
            <w:proofErr w:type="gramEnd"/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Составляют рефераты (доклады) на основе двух-трех источников.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Эффективно и корректно ведут диалог; активно участвуют в дискуссии;  свободно общаются с двумя-тремя собеседниками;  придерживаются основных характеристик диалога (лаконичность, логичность, выразительность, целесообразность, гибкость и др.).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Инициируют, поддерживают разговор и реагируют на реплики собеседника в типичных ситуациях общения: отрицают достоверность приведенного факта, противопоставляют факты, сообщения, информацию;  признают свою неправоту и правоту собеседника.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Создают связные высказывания в соответствии с принятыми нормами.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Пересказывают и пишут сочинения;  осмысливают тему, развивают ее, подчиняют высказывания теме и основной мысли;  подбирают и систематизируют материал из двух-трех источников, составляют доклады (рефераты) на основе двух-трех источников,  делают выводы; составляют рассказы на самостоятельно выбранную тему;  выбирают стиль, соответствующий ситуации общения;  используют различные типы речи;  выражают свои впечатления и чувства.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Составляют </w:t>
            </w:r>
            <w:proofErr w:type="spell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заявление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52252"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gramEnd"/>
            <w:r w:rsidR="00F52252"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втобиографию</w:t>
            </w:r>
            <w:proofErr w:type="spellEnd"/>
            <w:r w:rsidR="00F52252"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Подбирают языковые средства в соответствии с замыслом высказывания и стиля речи.</w:t>
            </w:r>
          </w:p>
          <w:p w:rsidR="00C96149" w:rsidRPr="00B07DF3" w:rsidRDefault="00C96149" w:rsidP="006B5603">
            <w:pPr>
              <w:spacing w:after="0" w:line="105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Совершенствуют высказывания согласно требованиям к письменной речи.</w:t>
            </w:r>
          </w:p>
        </w:tc>
      </w:tr>
      <w:tr w:rsidR="00C96149" w:rsidRPr="00B07DF3" w:rsidTr="00DF0D40">
        <w:trPr>
          <w:trHeight w:val="75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Метапредметные связи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Выступление проблемного характера на литературную тему;  план-конспект, тезисы, конспект литературно-критических статей, отдельных разделов учебника (литература).     </w:t>
            </w:r>
          </w:p>
        </w:tc>
      </w:tr>
      <w:tr w:rsidR="00C96149" w:rsidRPr="00B07DF3" w:rsidTr="00DF0D40">
        <w:trPr>
          <w:trHeight w:val="39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B15856">
            <w:pPr>
              <w:spacing w:after="0" w:line="2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Языковая содержательная линия (</w:t>
            </w:r>
            <w:r w:rsidR="00C730FC"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="00B15856"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часов)</w:t>
            </w:r>
          </w:p>
        </w:tc>
      </w:tr>
      <w:tr w:rsidR="00C96149" w:rsidRPr="00B07DF3" w:rsidTr="00DF0D40">
        <w:trPr>
          <w:trHeight w:val="36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Тематическое планирование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основных видов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деятельности учащихся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(на уровне учебных действий)</w:t>
            </w:r>
          </w:p>
        </w:tc>
      </w:tr>
      <w:tr w:rsidR="00C96149" w:rsidRPr="00B07DF3" w:rsidTr="00DF0D40">
        <w:trPr>
          <w:trHeight w:val="315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4229EC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Вступление.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Повторение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изученного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r w:rsidR="00C730FC"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час)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Язык - общественное явление.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Простое предложение.  Двусоставное и односоставное простое предложения.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Обосновывают возникновение, развитие и функционирование языка как общественного явления.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Применяют полученные знания, сформированные умения и навыки на сложном языковом материале.</w:t>
            </w:r>
          </w:p>
        </w:tc>
      </w:tr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18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Синтаксис.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Пунктуация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Сложное предложение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Сложносочиненные предложения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( </w:t>
            </w:r>
            <w:proofErr w:type="gramEnd"/>
            <w:r w:rsidR="00C730FC"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  <w:r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часов)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Сложносочиненное предложения, его строение и средства связи в нем. Смысловые связи между компонентами сложносочиненных предложений.  Знаки препинания между частями сложносочиненного предложения.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Различают сложные предложения и простые с однородными и обособленными членами; определяют компоненты в сложном предложении и средства связи между его частями.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Распознают сложносочиненные предложения,  определяют их структуру, смысловую связь и языковые средства связи между частями;  правильно конструируют сложносочиненные предложения,  используя синонимические союзы и соединительные слова.  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Правильно ставят и объясняют знаки препинания между частями сложносочиненного предложения; находят и исправляют ошибки на изученные правила.</w:t>
            </w:r>
          </w:p>
        </w:tc>
      </w:tr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Метапредметные связи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Описание  в  художественном произведении (литература).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Сложноподчиненные предложения  (</w:t>
            </w:r>
            <w:r w:rsidR="00C730FC"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9 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часов)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Сложноподчиненное предложение; его строение и средства связи в нем.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Знаки препинания между главной и придаточной  частями предложения.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Основные виды сложноподчиненных предложений с придаточной определительной, изъяснительной, обстоятельственной (места, времени, степени и образа действия, сравнительными, цели, условия, причины, последствия) частями.</w:t>
            </w:r>
            <w:proofErr w:type="gramEnd"/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Сложноподчиненное предложение с 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несколькими придаточными частями. Знаки препинания в нем.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Распознают сложноподчиненные предложения, определяют вид придаточной  части;  правильно строят сложноподчиненные предложения, используя синонимические союзы и соединительные слова;  заменяют сложноподчиненные предложения синонимичными конструкциями;  правильно интонируют и используют сложноподчиненные и простые предложения  с второстепенными членами (в т. ч. обособленными) как синтаксически</w:t>
            </w:r>
            <w:r w:rsidR="00417498"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есинонимы</w:t>
            </w: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Правильно ставят и объясняют знаки препинания между придаточной и главной частями сложноподчиненных предложений, находят и исправляют ошибки на изученные правила.</w:t>
            </w:r>
          </w:p>
        </w:tc>
      </w:tr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Метапредметные связи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Эпитет и сравнение  (литература).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Бессоюзное сложное предложение  (</w:t>
            </w:r>
            <w:r w:rsidR="00C730FC"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4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часов)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Смысловые отношения между компонентами в бессоюзном сложном предложении. Знаки препинания между частями бессоюзного сложного предложения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Распознают бессоюзные сложные предложения, определяют и передают с помощью интонации смысловые отношения между входящими в их состав частями; правильно строят и используют бессоюзные и синонимичные им предложения с союзами и простые предложения.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Обосновывают употребление знаков препинания с помощью правил, правильно ставят знаки препинания между частями бессоюзного сложного предложения.</w:t>
            </w:r>
          </w:p>
        </w:tc>
      </w:tr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Метапредметные связи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Описание в художественном произведении (литература).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Сложное предложение с разными видами связи</w:t>
            </w:r>
          </w:p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</w:t>
            </w:r>
            <w:r w:rsidR="00C730FC"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5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часов)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Сложное предложение с разными видами союзной и бессоюзной связи. Знаки препинания в нем.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Распознают сложные предложения с различными видами связи, правильно строят и используют их; употребляют сложные и простые синтаксические конструкции.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Обосновывают употребление знаков препинания в сложных предложениях с разными видами связи;  правильно ставят в них знаки препинания.</w:t>
            </w:r>
          </w:p>
        </w:tc>
      </w:tr>
      <w:tr w:rsidR="00C96149" w:rsidRPr="00B07DF3" w:rsidTr="00DF0D40">
        <w:trPr>
          <w:trHeight w:val="1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6149" w:rsidRPr="00B07DF3" w:rsidRDefault="00C96149" w:rsidP="006B5603">
            <w:pPr>
              <w:spacing w:after="0" w:line="24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Метапредметные связи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Использование сложных синтаксических конструкций в художественных описаниях (литература).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 w:line="18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 xml:space="preserve">Обобщение и систематизация </w:t>
            </w:r>
            <w:proofErr w:type="gramStart"/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изученного</w:t>
            </w:r>
            <w:proofErr w:type="gramEnd"/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 5-9 классах</w:t>
            </w:r>
          </w:p>
          <w:p w:rsidR="00C96149" w:rsidRPr="00B07DF3" w:rsidRDefault="00C96149" w:rsidP="000A1F7D">
            <w:pPr>
              <w:spacing w:after="0" w:line="18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(</w:t>
            </w:r>
            <w:r w:rsidR="00B15856"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5</w:t>
            </w:r>
            <w:r w:rsidRPr="00B07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часов)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Оперируют усвоенными понятиями;  применяют полученные знания, сформированные умения и навыки</w:t>
            </w:r>
            <w:r w:rsidRPr="00B07DF3">
              <w:rPr>
                <w:rFonts w:ascii="Times New Roman" w:hAnsi="Times New Roman" w:cs="Times New Roman"/>
                <w:sz w:val="24"/>
                <w:szCs w:val="24"/>
              </w:rPr>
              <w:t>;  находят и исправляют орфоэпические, орфографические, лексические, грамматические ошибки, обосновывают правописание с помощью изученных правил.</w:t>
            </w:r>
          </w:p>
          <w:p w:rsidR="00C96149" w:rsidRPr="00B07DF3" w:rsidRDefault="00C96149" w:rsidP="006B5603">
            <w:pPr>
              <w:spacing w:after="0" w:line="18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7DF3">
              <w:rPr>
                <w:rFonts w:ascii="Times New Roman" w:hAnsi="Times New Roman" w:cs="Times New Roman"/>
                <w:sz w:val="24"/>
                <w:szCs w:val="24"/>
              </w:rPr>
              <w:t xml:space="preserve">   Пользуются словарями</w:t>
            </w:r>
            <w:r w:rsidRPr="00B07D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разных видов.</w:t>
            </w:r>
          </w:p>
        </w:tc>
      </w:tr>
      <w:tr w:rsidR="00C96149" w:rsidRPr="00B07DF3" w:rsidTr="00DF0D40">
        <w:trPr>
          <w:trHeight w:val="18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0A1F7D">
            <w:pPr>
              <w:spacing w:after="0" w:line="180" w:lineRule="atLeast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Резервное время </w:t>
            </w:r>
            <w:r w:rsidR="000A1F7D"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</w:t>
            </w:r>
            <w:r w:rsidRPr="00B07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149" w:rsidRPr="00B07DF3" w:rsidRDefault="00C96149" w:rsidP="006B5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96149" w:rsidRPr="00B07DF3" w:rsidRDefault="00BE5E25" w:rsidP="00C961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8B840" wp14:editId="5CF15C45">
            <wp:simplePos x="0" y="0"/>
            <wp:positionH relativeFrom="column">
              <wp:posOffset>82550</wp:posOffset>
            </wp:positionH>
            <wp:positionV relativeFrom="paragraph">
              <wp:posOffset>2178685</wp:posOffset>
            </wp:positionV>
            <wp:extent cx="6152515" cy="363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C4A" w:rsidRPr="00B07DF3" w:rsidRDefault="00A24C4A" w:rsidP="00986C87">
      <w:pPr>
        <w:rPr>
          <w:rFonts w:ascii="Times New Roman" w:hAnsi="Times New Roman" w:cs="Times New Roman"/>
          <w:b/>
          <w:sz w:val="24"/>
          <w:szCs w:val="24"/>
        </w:rPr>
      </w:pPr>
    </w:p>
    <w:sectPr w:rsidR="00A24C4A" w:rsidRPr="00B07DF3" w:rsidSect="00405473">
      <w:pgSz w:w="11906" w:h="16838"/>
      <w:pgMar w:top="851" w:right="107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CE"/>
    <w:multiLevelType w:val="multilevel"/>
    <w:tmpl w:val="257A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55ED"/>
    <w:multiLevelType w:val="hybridMultilevel"/>
    <w:tmpl w:val="48369D90"/>
    <w:lvl w:ilvl="0" w:tplc="FC38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2F"/>
    <w:multiLevelType w:val="multilevel"/>
    <w:tmpl w:val="86806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741A"/>
    <w:multiLevelType w:val="multilevel"/>
    <w:tmpl w:val="BA828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CD26DC5"/>
    <w:multiLevelType w:val="hybridMultilevel"/>
    <w:tmpl w:val="C308AA4C"/>
    <w:lvl w:ilvl="0" w:tplc="8F60DB52">
      <w:start w:val="1"/>
      <w:numFmt w:val="bullet"/>
      <w:pStyle w:val="Xlist2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F24FC"/>
    <w:multiLevelType w:val="multilevel"/>
    <w:tmpl w:val="39A6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742E2"/>
    <w:multiLevelType w:val="multilevel"/>
    <w:tmpl w:val="257A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386F"/>
    <w:multiLevelType w:val="multilevel"/>
    <w:tmpl w:val="6B7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4C4CAC"/>
    <w:multiLevelType w:val="multilevel"/>
    <w:tmpl w:val="6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8C4C6B"/>
    <w:multiLevelType w:val="multilevel"/>
    <w:tmpl w:val="BF2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B429BC"/>
    <w:multiLevelType w:val="hybridMultilevel"/>
    <w:tmpl w:val="522E033E"/>
    <w:lvl w:ilvl="0" w:tplc="6CB8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939BD"/>
    <w:multiLevelType w:val="multilevel"/>
    <w:tmpl w:val="AA8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93B43"/>
    <w:multiLevelType w:val="hybridMultilevel"/>
    <w:tmpl w:val="7D1CFCA0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008ED"/>
    <w:multiLevelType w:val="hybridMultilevel"/>
    <w:tmpl w:val="25161D5C"/>
    <w:lvl w:ilvl="0" w:tplc="A896E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A7E41"/>
    <w:multiLevelType w:val="multilevel"/>
    <w:tmpl w:val="D35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C7482F"/>
    <w:multiLevelType w:val="hybridMultilevel"/>
    <w:tmpl w:val="F68AAC82"/>
    <w:lvl w:ilvl="0" w:tplc="FC38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A4C3B"/>
    <w:multiLevelType w:val="hybridMultilevel"/>
    <w:tmpl w:val="098E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644BE"/>
    <w:multiLevelType w:val="multilevel"/>
    <w:tmpl w:val="032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C06554"/>
    <w:multiLevelType w:val="multilevel"/>
    <w:tmpl w:val="4C6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C06FD8"/>
    <w:multiLevelType w:val="hybridMultilevel"/>
    <w:tmpl w:val="183AC8C0"/>
    <w:lvl w:ilvl="0" w:tplc="FC3893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8B3DB2"/>
    <w:multiLevelType w:val="hybridMultilevel"/>
    <w:tmpl w:val="849AA9D8"/>
    <w:lvl w:ilvl="0" w:tplc="3CF028A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7BC1D99"/>
    <w:multiLevelType w:val="multilevel"/>
    <w:tmpl w:val="91B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74C37"/>
    <w:multiLevelType w:val="multilevel"/>
    <w:tmpl w:val="2FFC3F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E45CC"/>
    <w:multiLevelType w:val="hybridMultilevel"/>
    <w:tmpl w:val="A854321A"/>
    <w:lvl w:ilvl="0" w:tplc="FC3893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74199E"/>
    <w:multiLevelType w:val="hybridMultilevel"/>
    <w:tmpl w:val="0382092A"/>
    <w:lvl w:ilvl="0" w:tplc="CC546A86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99C2671"/>
    <w:multiLevelType w:val="multilevel"/>
    <w:tmpl w:val="480C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63A4E"/>
    <w:multiLevelType w:val="multilevel"/>
    <w:tmpl w:val="FE7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"/>
  </w:num>
  <w:num w:numId="5">
    <w:abstractNumId w:val="25"/>
  </w:num>
  <w:num w:numId="6">
    <w:abstractNumId w:val="2"/>
  </w:num>
  <w:num w:numId="7">
    <w:abstractNumId w:val="9"/>
  </w:num>
  <w:num w:numId="8">
    <w:abstractNumId w:val="23"/>
  </w:num>
  <w:num w:numId="9">
    <w:abstractNumId w:val="24"/>
  </w:num>
  <w:num w:numId="10">
    <w:abstractNumId w:val="22"/>
  </w:num>
  <w:num w:numId="11">
    <w:abstractNumId w:val="28"/>
  </w:num>
  <w:num w:numId="12">
    <w:abstractNumId w:val="6"/>
  </w:num>
  <w:num w:numId="13">
    <w:abstractNumId w:val="4"/>
  </w:num>
  <w:num w:numId="14">
    <w:abstractNumId w:val="18"/>
  </w:num>
  <w:num w:numId="15">
    <w:abstractNumId w:val="29"/>
  </w:num>
  <w:num w:numId="16">
    <w:abstractNumId w:val="19"/>
  </w:num>
  <w:num w:numId="17">
    <w:abstractNumId w:val="15"/>
  </w:num>
  <w:num w:numId="18">
    <w:abstractNumId w:val="0"/>
  </w:num>
  <w:num w:numId="19">
    <w:abstractNumId w:val="5"/>
  </w:num>
  <w:num w:numId="20">
    <w:abstractNumId w:val="7"/>
  </w:num>
  <w:num w:numId="21">
    <w:abstractNumId w:val="3"/>
  </w:num>
  <w:num w:numId="22">
    <w:abstractNumId w:val="10"/>
  </w:num>
  <w:num w:numId="23">
    <w:abstractNumId w:val="11"/>
  </w:num>
  <w:num w:numId="24">
    <w:abstractNumId w:val="8"/>
  </w:num>
  <w:num w:numId="25">
    <w:abstractNumId w:val="12"/>
  </w:num>
  <w:num w:numId="26">
    <w:abstractNumId w:val="14"/>
  </w:num>
  <w:num w:numId="27">
    <w:abstractNumId w:val="26"/>
  </w:num>
  <w:num w:numId="28">
    <w:abstractNumId w:val="20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49"/>
    <w:rsid w:val="00044642"/>
    <w:rsid w:val="000A1F7D"/>
    <w:rsid w:val="000C1D3B"/>
    <w:rsid w:val="00141A81"/>
    <w:rsid w:val="00181C5D"/>
    <w:rsid w:val="001A7E88"/>
    <w:rsid w:val="001E3158"/>
    <w:rsid w:val="001E7F43"/>
    <w:rsid w:val="001F513B"/>
    <w:rsid w:val="002432A6"/>
    <w:rsid w:val="00261303"/>
    <w:rsid w:val="00262425"/>
    <w:rsid w:val="00326888"/>
    <w:rsid w:val="00334626"/>
    <w:rsid w:val="003F699F"/>
    <w:rsid w:val="00405473"/>
    <w:rsid w:val="00417498"/>
    <w:rsid w:val="004229EC"/>
    <w:rsid w:val="004231F2"/>
    <w:rsid w:val="00440081"/>
    <w:rsid w:val="004702F8"/>
    <w:rsid w:val="00492F24"/>
    <w:rsid w:val="004A4844"/>
    <w:rsid w:val="004E6327"/>
    <w:rsid w:val="00544B09"/>
    <w:rsid w:val="00547024"/>
    <w:rsid w:val="005E48DC"/>
    <w:rsid w:val="005F7658"/>
    <w:rsid w:val="00650FEC"/>
    <w:rsid w:val="00690BD0"/>
    <w:rsid w:val="006B5603"/>
    <w:rsid w:val="007509BC"/>
    <w:rsid w:val="007672D7"/>
    <w:rsid w:val="007E11E1"/>
    <w:rsid w:val="00802FF8"/>
    <w:rsid w:val="00833185"/>
    <w:rsid w:val="00834749"/>
    <w:rsid w:val="0089403F"/>
    <w:rsid w:val="008C2665"/>
    <w:rsid w:val="008C6306"/>
    <w:rsid w:val="0098136D"/>
    <w:rsid w:val="00986C87"/>
    <w:rsid w:val="00987B79"/>
    <w:rsid w:val="009A03DB"/>
    <w:rsid w:val="00A071DA"/>
    <w:rsid w:val="00A24C4A"/>
    <w:rsid w:val="00A6440E"/>
    <w:rsid w:val="00A758D6"/>
    <w:rsid w:val="00A86016"/>
    <w:rsid w:val="00AB66CE"/>
    <w:rsid w:val="00AE69D2"/>
    <w:rsid w:val="00AF5A2D"/>
    <w:rsid w:val="00B07DF3"/>
    <w:rsid w:val="00B15856"/>
    <w:rsid w:val="00B25BA7"/>
    <w:rsid w:val="00BE0A6F"/>
    <w:rsid w:val="00BE376F"/>
    <w:rsid w:val="00BE5E25"/>
    <w:rsid w:val="00C730FC"/>
    <w:rsid w:val="00C75EEB"/>
    <w:rsid w:val="00C9554D"/>
    <w:rsid w:val="00C96149"/>
    <w:rsid w:val="00CD1F89"/>
    <w:rsid w:val="00D66888"/>
    <w:rsid w:val="00DF0D40"/>
    <w:rsid w:val="00E44927"/>
    <w:rsid w:val="00E44D87"/>
    <w:rsid w:val="00E525CD"/>
    <w:rsid w:val="00F5225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6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C961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C96149"/>
    <w:pPr>
      <w:ind w:left="720"/>
      <w:contextualSpacing/>
    </w:pPr>
  </w:style>
  <w:style w:type="paragraph" w:customStyle="1" w:styleId="21">
    <w:name w:val="Основной текст 21"/>
    <w:basedOn w:val="a"/>
    <w:rsid w:val="00C9614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 + Курсив"/>
    <w:basedOn w:val="a0"/>
    <w:uiPriority w:val="99"/>
    <w:rsid w:val="00C9614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7">
    <w:name w:val="Основной текст_"/>
    <w:basedOn w:val="a0"/>
    <w:link w:val="4"/>
    <w:uiPriority w:val="99"/>
    <w:rsid w:val="00C9614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C96149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310pt">
    <w:name w:val="Заголовок №1 (3) + 10 pt"/>
    <w:basedOn w:val="a0"/>
    <w:rsid w:val="00C9614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9614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6149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Xlist2">
    <w:name w:val="Xlist2"/>
    <w:basedOn w:val="a"/>
    <w:rsid w:val="00C96149"/>
    <w:pPr>
      <w:numPr>
        <w:numId w:val="13"/>
      </w:numPr>
      <w:tabs>
        <w:tab w:val="clear" w:pos="596"/>
        <w:tab w:val="num" w:pos="360"/>
      </w:tabs>
      <w:spacing w:after="0" w:line="240" w:lineRule="exact"/>
      <w:ind w:left="454"/>
      <w:jc w:val="both"/>
    </w:pPr>
    <w:rPr>
      <w:rFonts w:ascii="Arial" w:eastAsia="Times New Roman" w:hAnsi="Arial" w:cs="Arial"/>
      <w:sz w:val="20"/>
      <w:szCs w:val="20"/>
      <w:lang w:val="uk-UA"/>
    </w:rPr>
  </w:style>
  <w:style w:type="paragraph" w:customStyle="1" w:styleId="xhead1">
    <w:name w:val="xhead1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head1char">
    <w:name w:val="xhead1__char"/>
    <w:basedOn w:val="a0"/>
    <w:rsid w:val="00C96149"/>
  </w:style>
  <w:style w:type="paragraph" w:customStyle="1" w:styleId="xlist20">
    <w:name w:val="xlist2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list2char">
    <w:name w:val="xlist2__char"/>
    <w:basedOn w:val="a0"/>
    <w:rsid w:val="00C96149"/>
  </w:style>
  <w:style w:type="character" w:customStyle="1" w:styleId="apple-converted-space">
    <w:name w:val="apple-converted-space"/>
    <w:basedOn w:val="a0"/>
    <w:rsid w:val="00C96149"/>
  </w:style>
  <w:style w:type="paragraph" w:customStyle="1" w:styleId="xbody">
    <w:name w:val="xbody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bodychar">
    <w:name w:val="xbody__char"/>
    <w:basedOn w:val="a0"/>
    <w:rsid w:val="00C96149"/>
  </w:style>
  <w:style w:type="character" w:customStyle="1" w:styleId="apple-style-span">
    <w:name w:val="apple-style-span"/>
    <w:basedOn w:val="a0"/>
    <w:rsid w:val="00C96149"/>
  </w:style>
  <w:style w:type="paragraph" w:customStyle="1" w:styleId="xbodyl">
    <w:name w:val="xbodyl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bodylchar">
    <w:name w:val="xbodyl__char"/>
    <w:basedOn w:val="a0"/>
    <w:rsid w:val="00C96149"/>
  </w:style>
  <w:style w:type="character" w:customStyle="1" w:styleId="XBody0">
    <w:name w:val="XBody Знак"/>
    <w:link w:val="XBody1"/>
    <w:locked/>
    <w:rsid w:val="00C96149"/>
    <w:rPr>
      <w:rFonts w:ascii="Arial" w:hAnsi="Arial" w:cs="Arial"/>
      <w:lang w:eastAsia="ru-RU"/>
    </w:rPr>
  </w:style>
  <w:style w:type="paragraph" w:customStyle="1" w:styleId="XBody1">
    <w:name w:val="XBody"/>
    <w:link w:val="XBody0"/>
    <w:rsid w:val="00C96149"/>
    <w:pPr>
      <w:spacing w:after="0" w:line="240" w:lineRule="exact"/>
      <w:ind w:firstLine="284"/>
      <w:jc w:val="both"/>
    </w:pPr>
    <w:rPr>
      <w:rFonts w:ascii="Arial" w:hAnsi="Arial" w:cs="Arial"/>
      <w:lang w:eastAsia="ru-RU"/>
    </w:rPr>
  </w:style>
  <w:style w:type="paragraph" w:customStyle="1" w:styleId="XHead10">
    <w:name w:val="XHead1"/>
    <w:basedOn w:val="XBody1"/>
    <w:rsid w:val="00C96149"/>
    <w:pPr>
      <w:ind w:firstLine="0"/>
      <w:jc w:val="center"/>
    </w:pPr>
    <w:rPr>
      <w:rFonts w:ascii="Arial Black" w:hAnsi="Arial Black"/>
    </w:rPr>
  </w:style>
  <w:style w:type="paragraph" w:customStyle="1" w:styleId="XHeadB">
    <w:name w:val="XHeadB"/>
    <w:basedOn w:val="XHead10"/>
    <w:rsid w:val="00C96149"/>
    <w:pPr>
      <w:spacing w:line="264" w:lineRule="auto"/>
    </w:pPr>
    <w:rPr>
      <w:rFonts w:ascii="Arial" w:hAnsi="Arial"/>
      <w:sz w:val="28"/>
      <w:szCs w:val="28"/>
    </w:rPr>
  </w:style>
  <w:style w:type="paragraph" w:customStyle="1" w:styleId="XSubHeadB">
    <w:name w:val="XSubHeadB"/>
    <w:basedOn w:val="a"/>
    <w:rsid w:val="00C96149"/>
    <w:pPr>
      <w:spacing w:after="0" w:line="240" w:lineRule="exact"/>
      <w:jc w:val="center"/>
    </w:pPr>
    <w:rPr>
      <w:rFonts w:ascii="Arial" w:hAnsi="Arial" w:cs="Arial"/>
      <w:b/>
      <w:bCs/>
      <w:lang w:val="uk-UA"/>
    </w:rPr>
  </w:style>
  <w:style w:type="paragraph" w:styleId="a8">
    <w:name w:val="Body Text Indent"/>
    <w:basedOn w:val="a"/>
    <w:link w:val="a9"/>
    <w:rsid w:val="00C96149"/>
    <w:pPr>
      <w:spacing w:before="80" w:after="0" w:line="240" w:lineRule="auto"/>
      <w:ind w:right="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96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614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1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14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C9614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6149"/>
    <w:pPr>
      <w:tabs>
        <w:tab w:val="right" w:leader="dot" w:pos="9344"/>
      </w:tabs>
      <w:suppressAutoHyphens/>
      <w:spacing w:after="10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C96149"/>
    <w:pPr>
      <w:suppressAutoHyphens/>
      <w:spacing w:after="100"/>
      <w:ind w:left="220"/>
    </w:pPr>
    <w:rPr>
      <w:rFonts w:ascii="Calibri" w:eastAsia="Times New Roman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C9614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4E632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986C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86C87"/>
    <w:rPr>
      <w:rFonts w:eastAsiaTheme="minorEastAsia"/>
      <w:lang w:eastAsia="ru-RU"/>
    </w:rPr>
  </w:style>
  <w:style w:type="character" w:customStyle="1" w:styleId="13">
    <w:name w:val="Основной текст1"/>
    <w:uiPriority w:val="99"/>
    <w:rsid w:val="00B07DF3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B07DF3"/>
    <w:pPr>
      <w:widowControl w:val="0"/>
      <w:shd w:val="clear" w:color="auto" w:fill="FFFFFF"/>
      <w:spacing w:after="0" w:line="240" w:lineRule="atLeast"/>
      <w:ind w:hanging="280"/>
    </w:pPr>
    <w:rPr>
      <w:rFonts w:eastAsiaTheme="minorHAnsi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6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C961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C96149"/>
    <w:pPr>
      <w:ind w:left="720"/>
      <w:contextualSpacing/>
    </w:pPr>
  </w:style>
  <w:style w:type="paragraph" w:customStyle="1" w:styleId="21">
    <w:name w:val="Основной текст 21"/>
    <w:basedOn w:val="a"/>
    <w:rsid w:val="00C9614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 + Курсив"/>
    <w:basedOn w:val="a0"/>
    <w:uiPriority w:val="99"/>
    <w:rsid w:val="00C9614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7">
    <w:name w:val="Основной текст_"/>
    <w:basedOn w:val="a0"/>
    <w:link w:val="4"/>
    <w:rsid w:val="00C9614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C96149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310pt">
    <w:name w:val="Заголовок №1 (3) + 10 pt"/>
    <w:basedOn w:val="a0"/>
    <w:rsid w:val="00C9614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9614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6149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Xlist2">
    <w:name w:val="Xlist2"/>
    <w:basedOn w:val="a"/>
    <w:rsid w:val="00C96149"/>
    <w:pPr>
      <w:numPr>
        <w:numId w:val="13"/>
      </w:numPr>
      <w:tabs>
        <w:tab w:val="clear" w:pos="596"/>
        <w:tab w:val="num" w:pos="360"/>
      </w:tabs>
      <w:spacing w:after="0" w:line="240" w:lineRule="exact"/>
      <w:ind w:left="454"/>
      <w:jc w:val="both"/>
    </w:pPr>
    <w:rPr>
      <w:rFonts w:ascii="Arial" w:eastAsia="Times New Roman" w:hAnsi="Arial" w:cs="Arial"/>
      <w:sz w:val="20"/>
      <w:szCs w:val="20"/>
      <w:lang w:val="uk-UA"/>
    </w:rPr>
  </w:style>
  <w:style w:type="paragraph" w:customStyle="1" w:styleId="xhead1">
    <w:name w:val="xhead1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head1char">
    <w:name w:val="xhead1__char"/>
    <w:basedOn w:val="a0"/>
    <w:rsid w:val="00C96149"/>
  </w:style>
  <w:style w:type="paragraph" w:customStyle="1" w:styleId="xlist20">
    <w:name w:val="xlist2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list2char">
    <w:name w:val="xlist2__char"/>
    <w:basedOn w:val="a0"/>
    <w:rsid w:val="00C96149"/>
  </w:style>
  <w:style w:type="character" w:customStyle="1" w:styleId="apple-converted-space">
    <w:name w:val="apple-converted-space"/>
    <w:basedOn w:val="a0"/>
    <w:rsid w:val="00C96149"/>
  </w:style>
  <w:style w:type="paragraph" w:customStyle="1" w:styleId="xbody">
    <w:name w:val="xbody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bodychar">
    <w:name w:val="xbody__char"/>
    <w:basedOn w:val="a0"/>
    <w:rsid w:val="00C96149"/>
  </w:style>
  <w:style w:type="character" w:customStyle="1" w:styleId="apple-style-span">
    <w:name w:val="apple-style-span"/>
    <w:basedOn w:val="a0"/>
    <w:rsid w:val="00C96149"/>
  </w:style>
  <w:style w:type="paragraph" w:customStyle="1" w:styleId="xbodyl">
    <w:name w:val="xbodyl"/>
    <w:basedOn w:val="a"/>
    <w:rsid w:val="00C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bodylchar">
    <w:name w:val="xbodyl__char"/>
    <w:basedOn w:val="a0"/>
    <w:rsid w:val="00C96149"/>
  </w:style>
  <w:style w:type="character" w:customStyle="1" w:styleId="XBody0">
    <w:name w:val="XBody Знак"/>
    <w:link w:val="XBody1"/>
    <w:locked/>
    <w:rsid w:val="00C96149"/>
    <w:rPr>
      <w:rFonts w:ascii="Arial" w:hAnsi="Arial" w:cs="Arial"/>
      <w:lang w:eastAsia="ru-RU"/>
    </w:rPr>
  </w:style>
  <w:style w:type="paragraph" w:customStyle="1" w:styleId="XBody1">
    <w:name w:val="XBody"/>
    <w:link w:val="XBody0"/>
    <w:rsid w:val="00C96149"/>
    <w:pPr>
      <w:spacing w:after="0" w:line="240" w:lineRule="exact"/>
      <w:ind w:firstLine="284"/>
      <w:jc w:val="both"/>
    </w:pPr>
    <w:rPr>
      <w:rFonts w:ascii="Arial" w:hAnsi="Arial" w:cs="Arial"/>
      <w:lang w:eastAsia="ru-RU"/>
    </w:rPr>
  </w:style>
  <w:style w:type="paragraph" w:customStyle="1" w:styleId="XHead10">
    <w:name w:val="XHead1"/>
    <w:basedOn w:val="XBody1"/>
    <w:rsid w:val="00C96149"/>
    <w:pPr>
      <w:ind w:firstLine="0"/>
      <w:jc w:val="center"/>
    </w:pPr>
    <w:rPr>
      <w:rFonts w:ascii="Arial Black" w:hAnsi="Arial Black"/>
    </w:rPr>
  </w:style>
  <w:style w:type="paragraph" w:customStyle="1" w:styleId="XHeadB">
    <w:name w:val="XHeadB"/>
    <w:basedOn w:val="XHead10"/>
    <w:rsid w:val="00C96149"/>
    <w:pPr>
      <w:spacing w:line="264" w:lineRule="auto"/>
    </w:pPr>
    <w:rPr>
      <w:rFonts w:ascii="Arial" w:hAnsi="Arial"/>
      <w:sz w:val="28"/>
      <w:szCs w:val="28"/>
    </w:rPr>
  </w:style>
  <w:style w:type="paragraph" w:customStyle="1" w:styleId="XSubHeadB">
    <w:name w:val="XSubHeadB"/>
    <w:basedOn w:val="a"/>
    <w:rsid w:val="00C96149"/>
    <w:pPr>
      <w:spacing w:after="0" w:line="240" w:lineRule="exact"/>
      <w:jc w:val="center"/>
    </w:pPr>
    <w:rPr>
      <w:rFonts w:ascii="Arial" w:hAnsi="Arial" w:cs="Arial"/>
      <w:b/>
      <w:bCs/>
      <w:lang w:val="uk-UA"/>
    </w:rPr>
  </w:style>
  <w:style w:type="paragraph" w:styleId="a8">
    <w:name w:val="Body Text Indent"/>
    <w:basedOn w:val="a"/>
    <w:link w:val="a9"/>
    <w:rsid w:val="00C96149"/>
    <w:pPr>
      <w:spacing w:before="80" w:after="0" w:line="240" w:lineRule="auto"/>
      <w:ind w:right="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96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614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1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14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C9614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6149"/>
    <w:pPr>
      <w:tabs>
        <w:tab w:val="right" w:leader="dot" w:pos="9344"/>
      </w:tabs>
      <w:suppressAutoHyphens/>
      <w:spacing w:after="10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C96149"/>
    <w:pPr>
      <w:suppressAutoHyphens/>
      <w:spacing w:after="100"/>
      <w:ind w:left="220"/>
    </w:pPr>
    <w:rPr>
      <w:rFonts w:ascii="Calibri" w:eastAsia="Times New Roman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C9614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4E632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4553-323F-41DD-B491-78B8C8F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60</cp:revision>
  <cp:lastPrinted>2021-11-04T17:59:00Z</cp:lastPrinted>
  <dcterms:created xsi:type="dcterms:W3CDTF">2016-09-17T14:27:00Z</dcterms:created>
  <dcterms:modified xsi:type="dcterms:W3CDTF">2021-11-04T17:59:00Z</dcterms:modified>
</cp:coreProperties>
</file>